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F075F" w14:textId="77777777" w:rsidR="00856C30" w:rsidRDefault="00856C30">
      <w:pPr>
        <w:jc w:val="left"/>
        <w:rPr>
          <w:rFonts w:ascii="宋体" w:eastAsia="宋体" w:hAnsi="宋体" w:cs="宋体"/>
          <w:szCs w:val="21"/>
        </w:rPr>
      </w:pPr>
      <w:bookmarkStart w:id="0" w:name="_GoBack"/>
      <w:bookmarkEnd w:id="0"/>
    </w:p>
    <w:p w14:paraId="62E726D3" w14:textId="77777777" w:rsidR="00856C30" w:rsidRDefault="00B177AD">
      <w:pPr>
        <w:jc w:val="left"/>
        <w:rPr>
          <w:rFonts w:ascii="宋体" w:eastAsia="宋体" w:hAnsi="宋体" w:cs="宋体"/>
          <w:szCs w:val="21"/>
        </w:rPr>
      </w:pPr>
      <w:r>
        <w:rPr>
          <w:rFonts w:ascii="宋体" w:eastAsia="宋体" w:hAnsi="宋体" w:cs="宋体" w:hint="eastAsia"/>
          <w:szCs w:val="21"/>
        </w:rPr>
        <w:t>附件：</w:t>
      </w:r>
      <w:r>
        <w:rPr>
          <w:rFonts w:ascii="宋体" w:eastAsia="宋体" w:hAnsi="宋体" w:cs="宋体" w:hint="eastAsia"/>
          <w:szCs w:val="21"/>
        </w:rPr>
        <w:t>安徽三联学院</w:t>
      </w:r>
      <w:r>
        <w:rPr>
          <w:rFonts w:ascii="宋体" w:eastAsia="宋体" w:hAnsi="宋体" w:cs="宋体" w:hint="eastAsia"/>
          <w:szCs w:val="21"/>
        </w:rPr>
        <w:t>工程训练中心</w:t>
      </w:r>
      <w:r>
        <w:rPr>
          <w:rFonts w:ascii="宋体" w:eastAsia="宋体" w:hAnsi="宋体" w:cs="宋体" w:hint="eastAsia"/>
          <w:szCs w:val="21"/>
        </w:rPr>
        <w:t>设备招标</w:t>
      </w:r>
      <w:r>
        <w:rPr>
          <w:rFonts w:ascii="宋体" w:eastAsia="宋体" w:hAnsi="宋体" w:cs="宋体" w:hint="eastAsia"/>
          <w:szCs w:val="21"/>
        </w:rPr>
        <w:t>标的数量、参数要求</w:t>
      </w:r>
    </w:p>
    <w:p w14:paraId="2FDFEB1C" w14:textId="77777777" w:rsidR="00856C30" w:rsidRDefault="00856C30">
      <w:pPr>
        <w:jc w:val="left"/>
        <w:rPr>
          <w:rFonts w:ascii="宋体" w:eastAsia="宋体" w:hAnsi="宋体" w:cs="宋体"/>
          <w:szCs w:val="21"/>
        </w:rPr>
      </w:pPr>
    </w:p>
    <w:p w14:paraId="33352139" w14:textId="77777777" w:rsidR="00856C30" w:rsidRDefault="00B177AD">
      <w:pPr>
        <w:numPr>
          <w:ilvl w:val="0"/>
          <w:numId w:val="3"/>
        </w:numPr>
        <w:spacing w:line="400" w:lineRule="exact"/>
        <w:rPr>
          <w:rFonts w:ascii="宋体" w:eastAsia="宋体" w:hAnsi="宋体" w:cs="宋体"/>
          <w:b/>
          <w:szCs w:val="21"/>
        </w:rPr>
      </w:pPr>
      <w:r>
        <w:rPr>
          <w:rFonts w:ascii="宋体" w:eastAsia="宋体" w:hAnsi="宋体" w:cs="宋体" w:hint="eastAsia"/>
          <w:b/>
          <w:szCs w:val="21"/>
        </w:rPr>
        <w:t>仪器设备</w:t>
      </w:r>
      <w:r>
        <w:rPr>
          <w:rFonts w:ascii="宋体" w:eastAsia="宋体" w:hAnsi="宋体" w:cs="宋体" w:hint="eastAsia"/>
          <w:b/>
          <w:szCs w:val="21"/>
        </w:rPr>
        <w:t>品目、数量</w:t>
      </w:r>
      <w:r>
        <w:rPr>
          <w:rFonts w:ascii="宋体" w:eastAsia="宋体" w:hAnsi="宋体" w:cs="宋体" w:hint="eastAsia"/>
          <w:b/>
          <w:szCs w:val="21"/>
        </w:rPr>
        <w:t>清单</w:t>
      </w:r>
    </w:p>
    <w:tbl>
      <w:tblPr>
        <w:tblStyle w:val="a6"/>
        <w:tblW w:w="9040" w:type="dxa"/>
        <w:jc w:val="center"/>
        <w:tblLayout w:type="fixed"/>
        <w:tblLook w:val="04A0" w:firstRow="1" w:lastRow="0" w:firstColumn="1" w:lastColumn="0" w:noHBand="0" w:noVBand="1"/>
      </w:tblPr>
      <w:tblGrid>
        <w:gridCol w:w="455"/>
        <w:gridCol w:w="1909"/>
        <w:gridCol w:w="975"/>
        <w:gridCol w:w="1023"/>
        <w:gridCol w:w="1565"/>
        <w:gridCol w:w="1412"/>
        <w:gridCol w:w="1701"/>
      </w:tblGrid>
      <w:tr w:rsidR="00856C30" w14:paraId="7D4DF6B3" w14:textId="77777777">
        <w:trPr>
          <w:trHeight w:val="567"/>
          <w:jc w:val="center"/>
        </w:trPr>
        <w:tc>
          <w:tcPr>
            <w:tcW w:w="455" w:type="dxa"/>
            <w:vAlign w:val="center"/>
          </w:tcPr>
          <w:p w14:paraId="209A89B3" w14:textId="77777777" w:rsidR="00856C30" w:rsidRDefault="00B177AD">
            <w:pPr>
              <w:spacing w:line="400" w:lineRule="exact"/>
              <w:jc w:val="center"/>
              <w:rPr>
                <w:rFonts w:ascii="宋体" w:eastAsia="宋体" w:hAnsi="宋体" w:cs="宋体"/>
                <w:b/>
                <w:bCs/>
                <w:szCs w:val="21"/>
              </w:rPr>
            </w:pPr>
            <w:r>
              <w:rPr>
                <w:rFonts w:ascii="宋体" w:eastAsia="宋体" w:hAnsi="宋体" w:cs="宋体" w:hint="eastAsia"/>
                <w:bCs/>
                <w:szCs w:val="21"/>
              </w:rPr>
              <w:t>序号</w:t>
            </w:r>
          </w:p>
        </w:tc>
        <w:tc>
          <w:tcPr>
            <w:tcW w:w="1909" w:type="dxa"/>
            <w:vAlign w:val="center"/>
          </w:tcPr>
          <w:p w14:paraId="1A212674" w14:textId="77777777" w:rsidR="00856C30" w:rsidRDefault="00B177AD">
            <w:pPr>
              <w:spacing w:line="400" w:lineRule="exact"/>
              <w:jc w:val="center"/>
              <w:rPr>
                <w:rFonts w:ascii="宋体" w:eastAsia="宋体" w:hAnsi="宋体" w:cs="宋体"/>
                <w:b/>
                <w:bCs/>
                <w:szCs w:val="21"/>
              </w:rPr>
            </w:pPr>
            <w:r>
              <w:rPr>
                <w:rFonts w:ascii="宋体" w:eastAsia="宋体" w:hAnsi="宋体" w:cs="宋体" w:hint="eastAsia"/>
                <w:bCs/>
                <w:szCs w:val="21"/>
              </w:rPr>
              <w:t>仪器设备名称</w:t>
            </w:r>
          </w:p>
        </w:tc>
        <w:tc>
          <w:tcPr>
            <w:tcW w:w="975" w:type="dxa"/>
            <w:vAlign w:val="center"/>
          </w:tcPr>
          <w:p w14:paraId="7771D856"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参考规格型号</w:t>
            </w:r>
          </w:p>
        </w:tc>
        <w:tc>
          <w:tcPr>
            <w:tcW w:w="1023" w:type="dxa"/>
            <w:vAlign w:val="center"/>
          </w:tcPr>
          <w:p w14:paraId="0C73036A" w14:textId="77777777" w:rsidR="00856C30" w:rsidRDefault="00B177AD">
            <w:pPr>
              <w:spacing w:line="400" w:lineRule="exact"/>
              <w:jc w:val="center"/>
              <w:rPr>
                <w:rFonts w:ascii="宋体" w:eastAsia="宋体" w:hAnsi="宋体" w:cs="宋体"/>
                <w:b/>
                <w:bCs/>
                <w:szCs w:val="21"/>
              </w:rPr>
            </w:pPr>
            <w:r>
              <w:rPr>
                <w:rFonts w:ascii="宋体" w:eastAsia="宋体" w:hAnsi="宋体" w:cs="宋体" w:hint="eastAsia"/>
                <w:bCs/>
                <w:szCs w:val="21"/>
              </w:rPr>
              <w:t>单位</w:t>
            </w:r>
          </w:p>
        </w:tc>
        <w:tc>
          <w:tcPr>
            <w:tcW w:w="1565" w:type="dxa"/>
            <w:vAlign w:val="center"/>
          </w:tcPr>
          <w:p w14:paraId="75C72B93" w14:textId="77777777" w:rsidR="00856C30" w:rsidRDefault="00B177AD">
            <w:pPr>
              <w:spacing w:line="400" w:lineRule="exact"/>
              <w:jc w:val="center"/>
              <w:rPr>
                <w:rFonts w:ascii="宋体" w:eastAsia="宋体" w:hAnsi="宋体" w:cs="宋体"/>
                <w:b/>
                <w:bCs/>
                <w:szCs w:val="21"/>
              </w:rPr>
            </w:pPr>
            <w:r>
              <w:rPr>
                <w:rFonts w:ascii="宋体" w:eastAsia="宋体" w:hAnsi="宋体" w:cs="宋体" w:hint="eastAsia"/>
                <w:bCs/>
                <w:szCs w:val="21"/>
              </w:rPr>
              <w:t>数量</w:t>
            </w:r>
          </w:p>
        </w:tc>
        <w:tc>
          <w:tcPr>
            <w:tcW w:w="1412" w:type="dxa"/>
            <w:vAlign w:val="center"/>
          </w:tcPr>
          <w:p w14:paraId="69C98706" w14:textId="77777777" w:rsidR="00856C30" w:rsidRDefault="00B177AD">
            <w:pPr>
              <w:spacing w:line="400" w:lineRule="exact"/>
              <w:jc w:val="center"/>
              <w:rPr>
                <w:rFonts w:ascii="宋体" w:eastAsia="宋体" w:hAnsi="宋体" w:cs="宋体"/>
                <w:b/>
                <w:bCs/>
                <w:szCs w:val="21"/>
              </w:rPr>
            </w:pPr>
            <w:r>
              <w:rPr>
                <w:rFonts w:ascii="宋体" w:eastAsia="宋体" w:hAnsi="宋体" w:cs="宋体" w:hint="eastAsia"/>
                <w:bCs/>
                <w:szCs w:val="21"/>
              </w:rPr>
              <w:t>单价</w:t>
            </w:r>
          </w:p>
        </w:tc>
        <w:tc>
          <w:tcPr>
            <w:tcW w:w="1701" w:type="dxa"/>
            <w:vAlign w:val="center"/>
          </w:tcPr>
          <w:p w14:paraId="7418D2F6" w14:textId="77777777" w:rsidR="00856C30" w:rsidRDefault="00B177AD">
            <w:pPr>
              <w:spacing w:line="400" w:lineRule="exact"/>
              <w:jc w:val="center"/>
              <w:rPr>
                <w:rFonts w:ascii="宋体" w:eastAsia="宋体" w:hAnsi="宋体" w:cs="宋体"/>
                <w:b/>
                <w:bCs/>
                <w:szCs w:val="21"/>
              </w:rPr>
            </w:pPr>
            <w:r>
              <w:rPr>
                <w:rFonts w:ascii="宋体" w:eastAsia="宋体" w:hAnsi="宋体" w:cs="宋体" w:hint="eastAsia"/>
                <w:bCs/>
                <w:szCs w:val="21"/>
              </w:rPr>
              <w:t>总价</w:t>
            </w:r>
          </w:p>
        </w:tc>
      </w:tr>
      <w:tr w:rsidR="00856C30" w14:paraId="0DC53849" w14:textId="77777777">
        <w:trPr>
          <w:trHeight w:val="567"/>
          <w:jc w:val="center"/>
        </w:trPr>
        <w:tc>
          <w:tcPr>
            <w:tcW w:w="455" w:type="dxa"/>
            <w:vAlign w:val="center"/>
          </w:tcPr>
          <w:p w14:paraId="746723F4"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909" w:type="dxa"/>
            <w:vAlign w:val="center"/>
          </w:tcPr>
          <w:p w14:paraId="5BD587D2"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数控</w:t>
            </w:r>
            <w:r>
              <w:rPr>
                <w:rFonts w:ascii="宋体" w:eastAsia="宋体" w:hAnsi="宋体" w:cs="宋体" w:hint="eastAsia"/>
                <w:bCs/>
                <w:szCs w:val="21"/>
              </w:rPr>
              <w:t>切削中心</w:t>
            </w:r>
          </w:p>
        </w:tc>
        <w:tc>
          <w:tcPr>
            <w:tcW w:w="975" w:type="dxa"/>
            <w:vAlign w:val="center"/>
          </w:tcPr>
          <w:p w14:paraId="11D4C67C"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定制</w:t>
            </w:r>
          </w:p>
        </w:tc>
        <w:tc>
          <w:tcPr>
            <w:tcW w:w="1023" w:type="dxa"/>
            <w:vAlign w:val="center"/>
          </w:tcPr>
          <w:p w14:paraId="5FDF81DF"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套</w:t>
            </w:r>
          </w:p>
        </w:tc>
        <w:tc>
          <w:tcPr>
            <w:tcW w:w="1565" w:type="dxa"/>
            <w:vAlign w:val="center"/>
          </w:tcPr>
          <w:p w14:paraId="31464B68"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412" w:type="dxa"/>
            <w:vAlign w:val="center"/>
          </w:tcPr>
          <w:p w14:paraId="75B45F24" w14:textId="77777777" w:rsidR="00856C30" w:rsidRDefault="00856C30">
            <w:pPr>
              <w:spacing w:line="400" w:lineRule="exact"/>
              <w:jc w:val="center"/>
              <w:rPr>
                <w:rFonts w:ascii="宋体" w:eastAsia="宋体" w:hAnsi="宋体" w:cs="宋体"/>
                <w:bCs/>
                <w:szCs w:val="21"/>
              </w:rPr>
            </w:pPr>
          </w:p>
        </w:tc>
        <w:tc>
          <w:tcPr>
            <w:tcW w:w="1701" w:type="dxa"/>
            <w:vAlign w:val="center"/>
          </w:tcPr>
          <w:p w14:paraId="206CB7C4" w14:textId="77777777" w:rsidR="00856C30" w:rsidRDefault="00856C30">
            <w:pPr>
              <w:spacing w:line="400" w:lineRule="exact"/>
              <w:jc w:val="center"/>
              <w:rPr>
                <w:rFonts w:ascii="宋体" w:eastAsia="宋体" w:hAnsi="宋体" w:cs="宋体"/>
                <w:bCs/>
                <w:szCs w:val="21"/>
              </w:rPr>
            </w:pPr>
          </w:p>
        </w:tc>
      </w:tr>
      <w:tr w:rsidR="00856C30" w14:paraId="5A4D53C1" w14:textId="77777777">
        <w:trPr>
          <w:trHeight w:val="567"/>
          <w:jc w:val="center"/>
        </w:trPr>
        <w:tc>
          <w:tcPr>
            <w:tcW w:w="455" w:type="dxa"/>
            <w:vAlign w:val="center"/>
          </w:tcPr>
          <w:p w14:paraId="53B07EA1"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2</w:t>
            </w:r>
          </w:p>
        </w:tc>
        <w:tc>
          <w:tcPr>
            <w:tcW w:w="1909" w:type="dxa"/>
            <w:vAlign w:val="center"/>
          </w:tcPr>
          <w:p w14:paraId="2126C68F"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数控自动化集成</w:t>
            </w:r>
          </w:p>
        </w:tc>
        <w:tc>
          <w:tcPr>
            <w:tcW w:w="975" w:type="dxa"/>
            <w:vAlign w:val="center"/>
          </w:tcPr>
          <w:p w14:paraId="5CEC10B1"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定制</w:t>
            </w:r>
          </w:p>
        </w:tc>
        <w:tc>
          <w:tcPr>
            <w:tcW w:w="1023" w:type="dxa"/>
            <w:vAlign w:val="center"/>
          </w:tcPr>
          <w:p w14:paraId="132771C7"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套</w:t>
            </w:r>
          </w:p>
        </w:tc>
        <w:tc>
          <w:tcPr>
            <w:tcW w:w="1565" w:type="dxa"/>
            <w:vAlign w:val="center"/>
          </w:tcPr>
          <w:p w14:paraId="46FE036B"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412" w:type="dxa"/>
            <w:vAlign w:val="center"/>
          </w:tcPr>
          <w:p w14:paraId="39FE43F4" w14:textId="77777777" w:rsidR="00856C30" w:rsidRDefault="00856C30">
            <w:pPr>
              <w:spacing w:line="400" w:lineRule="exact"/>
              <w:jc w:val="center"/>
              <w:rPr>
                <w:rFonts w:ascii="宋体" w:eastAsia="宋体" w:hAnsi="宋体" w:cs="宋体"/>
                <w:bCs/>
                <w:szCs w:val="21"/>
              </w:rPr>
            </w:pPr>
          </w:p>
        </w:tc>
        <w:tc>
          <w:tcPr>
            <w:tcW w:w="1701" w:type="dxa"/>
            <w:vAlign w:val="center"/>
          </w:tcPr>
          <w:p w14:paraId="6798DFB0" w14:textId="77777777" w:rsidR="00856C30" w:rsidRDefault="00856C30">
            <w:pPr>
              <w:spacing w:line="400" w:lineRule="exact"/>
              <w:jc w:val="center"/>
              <w:rPr>
                <w:rFonts w:ascii="宋体" w:eastAsia="宋体" w:hAnsi="宋体" w:cs="宋体"/>
                <w:bCs/>
                <w:szCs w:val="21"/>
              </w:rPr>
            </w:pPr>
          </w:p>
        </w:tc>
      </w:tr>
      <w:tr w:rsidR="00856C30" w14:paraId="133D6530" w14:textId="77777777">
        <w:trPr>
          <w:trHeight w:val="567"/>
          <w:jc w:val="center"/>
        </w:trPr>
        <w:tc>
          <w:tcPr>
            <w:tcW w:w="455" w:type="dxa"/>
            <w:vAlign w:val="center"/>
          </w:tcPr>
          <w:p w14:paraId="3969047F"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3</w:t>
            </w:r>
          </w:p>
        </w:tc>
        <w:tc>
          <w:tcPr>
            <w:tcW w:w="1909" w:type="dxa"/>
            <w:vAlign w:val="center"/>
          </w:tcPr>
          <w:p w14:paraId="1F947AF2"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六自由度</w:t>
            </w:r>
            <w:r>
              <w:rPr>
                <w:rFonts w:ascii="宋体" w:eastAsia="宋体" w:hAnsi="宋体" w:cs="宋体" w:hint="eastAsia"/>
                <w:bCs/>
                <w:szCs w:val="21"/>
              </w:rPr>
              <w:t>上下料机器人</w:t>
            </w:r>
          </w:p>
        </w:tc>
        <w:tc>
          <w:tcPr>
            <w:tcW w:w="975" w:type="dxa"/>
            <w:vAlign w:val="center"/>
          </w:tcPr>
          <w:p w14:paraId="1118CC27"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定制</w:t>
            </w:r>
          </w:p>
        </w:tc>
        <w:tc>
          <w:tcPr>
            <w:tcW w:w="1023" w:type="dxa"/>
            <w:vAlign w:val="center"/>
          </w:tcPr>
          <w:p w14:paraId="0EA78B90"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套</w:t>
            </w:r>
          </w:p>
        </w:tc>
        <w:tc>
          <w:tcPr>
            <w:tcW w:w="1565" w:type="dxa"/>
            <w:vAlign w:val="center"/>
          </w:tcPr>
          <w:p w14:paraId="48D745E8"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412" w:type="dxa"/>
            <w:vAlign w:val="center"/>
          </w:tcPr>
          <w:p w14:paraId="50FD2E7F" w14:textId="77777777" w:rsidR="00856C30" w:rsidRDefault="00856C30">
            <w:pPr>
              <w:spacing w:line="400" w:lineRule="exact"/>
              <w:jc w:val="center"/>
              <w:rPr>
                <w:rFonts w:ascii="宋体" w:eastAsia="宋体" w:hAnsi="宋体" w:cs="宋体"/>
                <w:bCs/>
                <w:szCs w:val="21"/>
              </w:rPr>
            </w:pPr>
          </w:p>
        </w:tc>
        <w:tc>
          <w:tcPr>
            <w:tcW w:w="1701" w:type="dxa"/>
            <w:vAlign w:val="center"/>
          </w:tcPr>
          <w:p w14:paraId="3FD152B4" w14:textId="77777777" w:rsidR="00856C30" w:rsidRDefault="00856C30">
            <w:pPr>
              <w:spacing w:line="400" w:lineRule="exact"/>
              <w:jc w:val="center"/>
              <w:rPr>
                <w:rFonts w:ascii="宋体" w:eastAsia="宋体" w:hAnsi="宋体" w:cs="宋体"/>
                <w:bCs/>
                <w:szCs w:val="21"/>
              </w:rPr>
            </w:pPr>
          </w:p>
        </w:tc>
      </w:tr>
      <w:tr w:rsidR="00856C30" w14:paraId="035A22B9" w14:textId="77777777">
        <w:trPr>
          <w:trHeight w:val="567"/>
          <w:jc w:val="center"/>
        </w:trPr>
        <w:tc>
          <w:tcPr>
            <w:tcW w:w="455" w:type="dxa"/>
            <w:vAlign w:val="center"/>
          </w:tcPr>
          <w:p w14:paraId="2EC38043"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4</w:t>
            </w:r>
          </w:p>
        </w:tc>
        <w:tc>
          <w:tcPr>
            <w:tcW w:w="1909" w:type="dxa"/>
            <w:vAlign w:val="center"/>
          </w:tcPr>
          <w:p w14:paraId="53992A14" w14:textId="77777777" w:rsidR="00856C30" w:rsidRDefault="00B177AD">
            <w:pPr>
              <w:spacing w:line="400" w:lineRule="exact"/>
              <w:jc w:val="center"/>
              <w:rPr>
                <w:rFonts w:ascii="宋体" w:eastAsia="宋体" w:hAnsi="宋体" w:cs="宋体"/>
                <w:b/>
                <w:bCs/>
                <w:szCs w:val="21"/>
              </w:rPr>
            </w:pPr>
            <w:r>
              <w:rPr>
                <w:rFonts w:ascii="宋体" w:eastAsia="宋体" w:hAnsi="宋体" w:cs="宋体" w:hint="eastAsia"/>
                <w:bCs/>
                <w:szCs w:val="21"/>
              </w:rPr>
              <w:t>机床安装调试</w:t>
            </w:r>
          </w:p>
        </w:tc>
        <w:tc>
          <w:tcPr>
            <w:tcW w:w="975" w:type="dxa"/>
            <w:vAlign w:val="center"/>
          </w:tcPr>
          <w:p w14:paraId="5DA5C805" w14:textId="77777777" w:rsidR="00856C30" w:rsidRDefault="00856C30">
            <w:pPr>
              <w:spacing w:line="400" w:lineRule="exact"/>
              <w:jc w:val="center"/>
              <w:rPr>
                <w:rFonts w:ascii="宋体" w:eastAsia="宋体" w:hAnsi="宋体" w:cs="宋体"/>
                <w:bCs/>
                <w:szCs w:val="21"/>
              </w:rPr>
            </w:pPr>
          </w:p>
        </w:tc>
        <w:tc>
          <w:tcPr>
            <w:tcW w:w="1023" w:type="dxa"/>
            <w:vAlign w:val="center"/>
          </w:tcPr>
          <w:p w14:paraId="2C826269"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项</w:t>
            </w:r>
          </w:p>
        </w:tc>
        <w:tc>
          <w:tcPr>
            <w:tcW w:w="1565" w:type="dxa"/>
            <w:vAlign w:val="center"/>
          </w:tcPr>
          <w:p w14:paraId="3B34C5A9" w14:textId="77777777" w:rsidR="00856C30" w:rsidRDefault="00B177AD">
            <w:pPr>
              <w:spacing w:line="400" w:lineRule="exact"/>
              <w:jc w:val="center"/>
              <w:rPr>
                <w:rFonts w:ascii="宋体" w:eastAsia="宋体" w:hAnsi="宋体" w:cs="宋体"/>
                <w:bCs/>
                <w:szCs w:val="21"/>
              </w:rPr>
            </w:pPr>
            <w:r>
              <w:rPr>
                <w:rFonts w:ascii="宋体" w:eastAsia="宋体" w:hAnsi="宋体" w:cs="宋体" w:hint="eastAsia"/>
                <w:bCs/>
                <w:szCs w:val="21"/>
              </w:rPr>
              <w:t>1</w:t>
            </w:r>
          </w:p>
        </w:tc>
        <w:tc>
          <w:tcPr>
            <w:tcW w:w="1412" w:type="dxa"/>
            <w:vAlign w:val="center"/>
          </w:tcPr>
          <w:p w14:paraId="7C50AD7F" w14:textId="77777777" w:rsidR="00856C30" w:rsidRDefault="00856C30">
            <w:pPr>
              <w:spacing w:line="400" w:lineRule="exact"/>
              <w:jc w:val="center"/>
              <w:rPr>
                <w:rFonts w:ascii="宋体" w:eastAsia="宋体" w:hAnsi="宋体" w:cs="宋体"/>
                <w:bCs/>
                <w:szCs w:val="21"/>
              </w:rPr>
            </w:pPr>
          </w:p>
        </w:tc>
        <w:tc>
          <w:tcPr>
            <w:tcW w:w="1701" w:type="dxa"/>
            <w:vAlign w:val="center"/>
          </w:tcPr>
          <w:p w14:paraId="58761032" w14:textId="77777777" w:rsidR="00856C30" w:rsidRDefault="00856C30">
            <w:pPr>
              <w:spacing w:line="400" w:lineRule="exact"/>
              <w:jc w:val="center"/>
              <w:rPr>
                <w:rFonts w:ascii="宋体" w:eastAsia="宋体" w:hAnsi="宋体" w:cs="宋体"/>
                <w:bCs/>
                <w:szCs w:val="21"/>
              </w:rPr>
            </w:pPr>
          </w:p>
        </w:tc>
      </w:tr>
    </w:tbl>
    <w:p w14:paraId="26442B1A" w14:textId="77777777" w:rsidR="00856C30" w:rsidRDefault="00B177AD">
      <w:pPr>
        <w:widowControl/>
        <w:numPr>
          <w:ilvl w:val="0"/>
          <w:numId w:val="3"/>
        </w:numPr>
        <w:spacing w:line="400" w:lineRule="exact"/>
        <w:jc w:val="left"/>
        <w:rPr>
          <w:rFonts w:ascii="宋体" w:eastAsia="宋体" w:hAnsi="宋体" w:cs="宋体"/>
          <w:b/>
          <w:color w:val="000000" w:themeColor="text1"/>
          <w:szCs w:val="21"/>
        </w:rPr>
      </w:pPr>
      <w:r>
        <w:rPr>
          <w:rFonts w:ascii="宋体" w:eastAsia="宋体" w:hAnsi="宋体" w:cs="宋体" w:hint="eastAsia"/>
          <w:b/>
          <w:color w:val="000000" w:themeColor="text1"/>
          <w:szCs w:val="21"/>
        </w:rPr>
        <w:t>设备参数</w:t>
      </w:r>
    </w:p>
    <w:p w14:paraId="79B6135A" w14:textId="77777777" w:rsidR="00856C30" w:rsidRDefault="00B177AD">
      <w:pPr>
        <w:jc w:val="left"/>
        <w:rPr>
          <w:rFonts w:ascii="宋体" w:eastAsia="宋体" w:hAnsi="宋体" w:cs="宋体"/>
          <w:b/>
          <w:bCs/>
        </w:rPr>
      </w:pPr>
      <w:r>
        <w:rPr>
          <w:rFonts w:ascii="宋体" w:eastAsia="宋体" w:hAnsi="宋体" w:cs="宋体" w:hint="eastAsia"/>
          <w:b/>
          <w:bCs/>
          <w:szCs w:val="21"/>
        </w:rPr>
        <w:t>投标参数说明：本附件所列</w:t>
      </w:r>
      <w:r>
        <w:rPr>
          <w:rFonts w:ascii="宋体" w:eastAsia="宋体" w:hAnsi="宋体" w:cs="宋体" w:hint="eastAsia"/>
          <w:b/>
          <w:bCs/>
          <w:szCs w:val="21"/>
          <w:shd w:val="clear" w:color="auto" w:fill="FFFFFF"/>
        </w:rPr>
        <w:t>设备参数并非绝对指定，允许有适量偏差、增减，但不得影响该设备用于教学所需精度和具备的功能。</w:t>
      </w:r>
    </w:p>
    <w:p w14:paraId="357BB8A1" w14:textId="77777777" w:rsidR="00856C30" w:rsidRDefault="00B177AD">
      <w:pPr>
        <w:pStyle w:val="4"/>
        <w:tabs>
          <w:tab w:val="clear" w:pos="420"/>
          <w:tab w:val="left" w:pos="0"/>
        </w:tabs>
        <w:spacing w:before="0" w:after="0" w:line="400" w:lineRule="exact"/>
        <w:ind w:firstLine="420"/>
        <w:rPr>
          <w:rFonts w:ascii="宋体" w:eastAsia="宋体" w:hAnsi="宋体" w:cs="宋体"/>
          <w:bCs/>
          <w:sz w:val="21"/>
          <w:szCs w:val="21"/>
        </w:rPr>
      </w:pPr>
      <w:r>
        <w:rPr>
          <w:rFonts w:ascii="宋体" w:eastAsia="宋体" w:hAnsi="宋体" w:cs="宋体" w:hint="eastAsia"/>
          <w:bCs/>
          <w:sz w:val="21"/>
          <w:szCs w:val="21"/>
        </w:rPr>
        <w:t>数控</w:t>
      </w:r>
      <w:r>
        <w:rPr>
          <w:rFonts w:ascii="宋体" w:eastAsia="宋体" w:hAnsi="宋体" w:cs="宋体" w:hint="eastAsia"/>
          <w:bCs/>
          <w:sz w:val="21"/>
          <w:szCs w:val="21"/>
        </w:rPr>
        <w:t>切削中心</w:t>
      </w:r>
      <w:r>
        <w:rPr>
          <w:rFonts w:ascii="宋体" w:eastAsia="宋体" w:hAnsi="宋体" w:cs="宋体" w:hint="eastAsia"/>
          <w:bCs/>
          <w:sz w:val="21"/>
          <w:szCs w:val="21"/>
        </w:rPr>
        <w:t xml:space="preserve"> </w:t>
      </w:r>
    </w:p>
    <w:p w14:paraId="04FC6E07"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1</w:t>
      </w:r>
      <w:r>
        <w:rPr>
          <w:rFonts w:ascii="宋体" w:eastAsia="宋体" w:hAnsi="宋体" w:cs="宋体" w:hint="eastAsia"/>
          <w:bCs/>
          <w:kern w:val="0"/>
          <w:szCs w:val="21"/>
        </w:rPr>
        <w:t>）床身上最大回转直径</w:t>
      </w:r>
      <w:r>
        <w:rPr>
          <w:rFonts w:ascii="宋体" w:eastAsia="宋体" w:hAnsi="宋体" w:cs="宋体" w:hint="eastAsia"/>
          <w:bCs/>
          <w:kern w:val="0"/>
          <w:szCs w:val="21"/>
        </w:rPr>
        <w:t xml:space="preserve">: </w:t>
      </w:r>
      <w:r>
        <w:rPr>
          <w:rFonts w:ascii="宋体" w:eastAsia="宋体" w:hAnsi="宋体" w:cs="宋体" w:hint="eastAsia"/>
          <w:bCs/>
          <w:kern w:val="0"/>
          <w:szCs w:val="21"/>
        </w:rPr>
        <w:t>≥</w:t>
      </w:r>
      <w:r>
        <w:rPr>
          <w:rFonts w:ascii="宋体" w:eastAsia="宋体" w:hAnsi="宋体" w:cs="宋体" w:hint="eastAsia"/>
          <w:bCs/>
          <w:kern w:val="0"/>
          <w:szCs w:val="21"/>
        </w:rPr>
        <w:t>400mm</w:t>
      </w:r>
    </w:p>
    <w:p w14:paraId="716404B2" w14:textId="77777777" w:rsidR="00856C30" w:rsidRDefault="00B177AD">
      <w:pPr>
        <w:spacing w:line="400" w:lineRule="exact"/>
        <w:jc w:val="lef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2</w:t>
      </w:r>
      <w:r>
        <w:rPr>
          <w:rFonts w:ascii="宋体" w:eastAsia="宋体" w:hAnsi="宋体" w:cs="宋体" w:hint="eastAsia"/>
          <w:bCs/>
          <w:kern w:val="0"/>
          <w:szCs w:val="21"/>
        </w:rPr>
        <w:t>）最大加工直径盘类：≥</w:t>
      </w:r>
      <w:r>
        <w:rPr>
          <w:rFonts w:ascii="宋体" w:eastAsia="宋体" w:hAnsi="宋体" w:cs="宋体" w:hint="eastAsia"/>
          <w:bCs/>
          <w:kern w:val="0"/>
          <w:szCs w:val="21"/>
        </w:rPr>
        <w:t>150mm</w:t>
      </w:r>
    </w:p>
    <w:p w14:paraId="20477320"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3</w:t>
      </w:r>
      <w:r>
        <w:rPr>
          <w:rFonts w:ascii="宋体" w:eastAsia="宋体" w:hAnsi="宋体" w:cs="宋体" w:hint="eastAsia"/>
          <w:bCs/>
          <w:kern w:val="0"/>
          <w:szCs w:val="21"/>
        </w:rPr>
        <w:t>）最大加工直径轴类：≥</w:t>
      </w:r>
      <w:r>
        <w:rPr>
          <w:rFonts w:ascii="宋体" w:eastAsia="宋体" w:hAnsi="宋体" w:cs="宋体" w:hint="eastAsia"/>
          <w:bCs/>
          <w:kern w:val="0"/>
          <w:szCs w:val="21"/>
        </w:rPr>
        <w:t>120mm</w:t>
      </w:r>
    </w:p>
    <w:p w14:paraId="5F181F93"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4</w:t>
      </w:r>
      <w:r>
        <w:rPr>
          <w:rFonts w:ascii="宋体" w:eastAsia="宋体" w:hAnsi="宋体" w:cs="宋体" w:hint="eastAsia"/>
          <w:bCs/>
          <w:kern w:val="0"/>
          <w:szCs w:val="21"/>
        </w:rPr>
        <w:t>）最大切削长度：≥</w:t>
      </w:r>
      <w:r>
        <w:rPr>
          <w:rFonts w:ascii="宋体" w:eastAsia="宋体" w:hAnsi="宋体" w:cs="宋体" w:hint="eastAsia"/>
          <w:bCs/>
          <w:kern w:val="0"/>
          <w:szCs w:val="21"/>
        </w:rPr>
        <w:t>200mm</w:t>
      </w:r>
    </w:p>
    <w:p w14:paraId="25FE346A"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5</w:t>
      </w:r>
      <w:r>
        <w:rPr>
          <w:rFonts w:ascii="宋体" w:eastAsia="宋体" w:hAnsi="宋体" w:cs="宋体" w:hint="eastAsia"/>
          <w:bCs/>
          <w:kern w:val="0"/>
          <w:szCs w:val="21"/>
        </w:rPr>
        <w:t>）</w:t>
      </w:r>
      <w:r>
        <w:rPr>
          <w:rFonts w:ascii="宋体" w:eastAsia="宋体" w:hAnsi="宋体" w:cs="宋体" w:hint="eastAsia"/>
          <w:bCs/>
          <w:kern w:val="0"/>
          <w:szCs w:val="21"/>
        </w:rPr>
        <w:t xml:space="preserve">X/Z </w:t>
      </w:r>
      <w:r>
        <w:rPr>
          <w:rFonts w:ascii="宋体" w:eastAsia="宋体" w:hAnsi="宋体" w:cs="宋体" w:hint="eastAsia"/>
          <w:bCs/>
          <w:kern w:val="0"/>
          <w:szCs w:val="21"/>
        </w:rPr>
        <w:t>轴行程：≥</w:t>
      </w:r>
      <w:r>
        <w:rPr>
          <w:rFonts w:ascii="宋体" w:eastAsia="宋体" w:hAnsi="宋体" w:cs="宋体" w:hint="eastAsia"/>
          <w:bCs/>
          <w:kern w:val="0"/>
          <w:szCs w:val="21"/>
        </w:rPr>
        <w:t>380mm/250mm</w:t>
      </w:r>
    </w:p>
    <w:p w14:paraId="00DB1104"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6</w:t>
      </w:r>
      <w:r>
        <w:rPr>
          <w:rFonts w:ascii="宋体" w:eastAsia="宋体" w:hAnsi="宋体" w:cs="宋体" w:hint="eastAsia"/>
          <w:bCs/>
          <w:kern w:val="0"/>
          <w:szCs w:val="21"/>
        </w:rPr>
        <w:t>）</w:t>
      </w:r>
      <w:r>
        <w:rPr>
          <w:rFonts w:ascii="宋体" w:eastAsia="宋体" w:hAnsi="宋体" w:cs="宋体" w:hint="eastAsia"/>
          <w:bCs/>
          <w:kern w:val="0"/>
          <w:szCs w:val="21"/>
        </w:rPr>
        <w:t xml:space="preserve">X/Z </w:t>
      </w:r>
      <w:proofErr w:type="gramStart"/>
      <w:r>
        <w:rPr>
          <w:rFonts w:ascii="宋体" w:eastAsia="宋体" w:hAnsi="宋体" w:cs="宋体" w:hint="eastAsia"/>
          <w:bCs/>
          <w:kern w:val="0"/>
          <w:szCs w:val="21"/>
        </w:rPr>
        <w:t>轴快速</w:t>
      </w:r>
      <w:proofErr w:type="gramEnd"/>
      <w:r>
        <w:rPr>
          <w:rFonts w:ascii="宋体" w:eastAsia="宋体" w:hAnsi="宋体" w:cs="宋体" w:hint="eastAsia"/>
          <w:bCs/>
          <w:kern w:val="0"/>
          <w:szCs w:val="21"/>
        </w:rPr>
        <w:t>移动速度：≥</w:t>
      </w:r>
      <w:r>
        <w:rPr>
          <w:rFonts w:ascii="宋体" w:eastAsia="宋体" w:hAnsi="宋体" w:cs="宋体" w:hint="eastAsia"/>
          <w:bCs/>
          <w:kern w:val="0"/>
          <w:szCs w:val="21"/>
        </w:rPr>
        <w:t>24/24m/min</w:t>
      </w:r>
    </w:p>
    <w:p w14:paraId="41C61AA3"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7</w:t>
      </w:r>
      <w:r>
        <w:rPr>
          <w:rFonts w:ascii="宋体" w:eastAsia="宋体" w:hAnsi="宋体" w:cs="宋体" w:hint="eastAsia"/>
          <w:bCs/>
          <w:kern w:val="0"/>
          <w:szCs w:val="21"/>
        </w:rPr>
        <w:t>）主轴范围：≥</w:t>
      </w:r>
      <w:r>
        <w:rPr>
          <w:rFonts w:ascii="宋体" w:eastAsia="宋体" w:hAnsi="宋体" w:cs="宋体" w:hint="eastAsia"/>
          <w:bCs/>
          <w:kern w:val="0"/>
          <w:szCs w:val="21"/>
        </w:rPr>
        <w:t>4000r/min</w:t>
      </w:r>
    </w:p>
    <w:p w14:paraId="6B6DE9B5"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8</w:t>
      </w:r>
      <w:r>
        <w:rPr>
          <w:rFonts w:ascii="宋体" w:eastAsia="宋体" w:hAnsi="宋体" w:cs="宋体" w:hint="eastAsia"/>
          <w:bCs/>
          <w:kern w:val="0"/>
          <w:szCs w:val="21"/>
        </w:rPr>
        <w:t>）主电机功率：≥</w:t>
      </w:r>
      <w:r>
        <w:rPr>
          <w:rFonts w:ascii="宋体" w:eastAsia="宋体" w:hAnsi="宋体" w:cs="宋体" w:hint="eastAsia"/>
          <w:bCs/>
          <w:kern w:val="0"/>
          <w:szCs w:val="21"/>
        </w:rPr>
        <w:t>5.5KW</w:t>
      </w:r>
    </w:p>
    <w:p w14:paraId="10ED0822"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9</w:t>
      </w:r>
      <w:r>
        <w:rPr>
          <w:rFonts w:ascii="宋体" w:eastAsia="宋体" w:hAnsi="宋体" w:cs="宋体" w:hint="eastAsia"/>
          <w:bCs/>
          <w:kern w:val="0"/>
          <w:szCs w:val="21"/>
        </w:rPr>
        <w:t>）</w:t>
      </w:r>
      <w:proofErr w:type="gramStart"/>
      <w:r>
        <w:rPr>
          <w:rFonts w:ascii="宋体" w:eastAsia="宋体" w:hAnsi="宋体" w:cs="宋体" w:hint="eastAsia"/>
          <w:bCs/>
          <w:kern w:val="0"/>
          <w:szCs w:val="21"/>
        </w:rPr>
        <w:t>刀塔</w:t>
      </w:r>
      <w:proofErr w:type="gramEnd"/>
      <w:r>
        <w:rPr>
          <w:rFonts w:ascii="宋体" w:eastAsia="宋体" w:hAnsi="宋体" w:cs="宋体" w:hint="eastAsia"/>
          <w:bCs/>
          <w:kern w:val="0"/>
          <w:szCs w:val="21"/>
        </w:rPr>
        <w:t>:</w:t>
      </w:r>
      <w:r>
        <w:rPr>
          <w:rFonts w:ascii="宋体" w:eastAsia="宋体" w:hAnsi="宋体" w:cs="宋体" w:hint="eastAsia"/>
          <w:bCs/>
          <w:kern w:val="0"/>
          <w:szCs w:val="21"/>
        </w:rPr>
        <w:t>不低于</w:t>
      </w:r>
      <w:r>
        <w:rPr>
          <w:rFonts w:ascii="宋体" w:eastAsia="宋体" w:hAnsi="宋体" w:cs="宋体" w:hint="eastAsia"/>
          <w:bCs/>
          <w:kern w:val="0"/>
          <w:szCs w:val="21"/>
        </w:rPr>
        <w:t xml:space="preserve"> 8 </w:t>
      </w:r>
      <w:r>
        <w:rPr>
          <w:rFonts w:ascii="宋体" w:eastAsia="宋体" w:hAnsi="宋体" w:cs="宋体" w:hint="eastAsia"/>
          <w:bCs/>
          <w:kern w:val="0"/>
          <w:szCs w:val="21"/>
        </w:rPr>
        <w:t>工位液压刀塔</w:t>
      </w:r>
    </w:p>
    <w:p w14:paraId="6CB3AED9"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10</w:t>
      </w:r>
      <w:r>
        <w:rPr>
          <w:rFonts w:ascii="宋体" w:eastAsia="宋体" w:hAnsi="宋体" w:cs="宋体" w:hint="eastAsia"/>
          <w:bCs/>
          <w:kern w:val="0"/>
          <w:szCs w:val="21"/>
        </w:rPr>
        <w:t>）机床重量：≥</w:t>
      </w:r>
      <w:r>
        <w:rPr>
          <w:rFonts w:ascii="宋体" w:eastAsia="宋体" w:hAnsi="宋体" w:cs="宋体" w:hint="eastAsia"/>
          <w:bCs/>
          <w:kern w:val="0"/>
          <w:szCs w:val="21"/>
        </w:rPr>
        <w:t>2.2T</w:t>
      </w:r>
    </w:p>
    <w:p w14:paraId="1A391CFA"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11</w:t>
      </w:r>
      <w:r>
        <w:rPr>
          <w:rFonts w:ascii="宋体" w:eastAsia="宋体" w:hAnsi="宋体" w:cs="宋体" w:hint="eastAsia"/>
          <w:bCs/>
          <w:kern w:val="0"/>
          <w:szCs w:val="21"/>
        </w:rPr>
        <w:t>）机床外形尺寸：≥</w:t>
      </w:r>
      <w:r>
        <w:rPr>
          <w:rFonts w:ascii="宋体" w:eastAsia="宋体" w:hAnsi="宋体" w:cs="宋体" w:hint="eastAsia"/>
          <w:bCs/>
          <w:kern w:val="0"/>
          <w:szCs w:val="21"/>
        </w:rPr>
        <w:t>2200x1600x1700</w:t>
      </w:r>
    </w:p>
    <w:p w14:paraId="62F6D8DD"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12</w:t>
      </w:r>
      <w:r>
        <w:rPr>
          <w:rFonts w:ascii="宋体" w:eastAsia="宋体" w:hAnsi="宋体" w:cs="宋体" w:hint="eastAsia"/>
          <w:bCs/>
          <w:kern w:val="0"/>
          <w:szCs w:val="21"/>
        </w:rPr>
        <w:t>）床鞍：需采用</w:t>
      </w:r>
      <w:r>
        <w:rPr>
          <w:rFonts w:ascii="宋体" w:eastAsia="宋体" w:hAnsi="宋体" w:cs="宋体" w:hint="eastAsia"/>
          <w:bCs/>
          <w:kern w:val="0"/>
          <w:szCs w:val="21"/>
        </w:rPr>
        <w:t xml:space="preserve"> 45</w:t>
      </w:r>
      <w:r>
        <w:rPr>
          <w:rFonts w:ascii="宋体" w:eastAsia="宋体" w:hAnsi="宋体" w:cs="宋体" w:hint="eastAsia"/>
          <w:bCs/>
          <w:kern w:val="0"/>
          <w:szCs w:val="21"/>
        </w:rPr>
        <w:t>°整体铸造</w:t>
      </w:r>
    </w:p>
    <w:p w14:paraId="38659DEC"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13</w:t>
      </w:r>
      <w:r>
        <w:rPr>
          <w:rFonts w:ascii="宋体" w:eastAsia="宋体" w:hAnsi="宋体" w:cs="宋体" w:hint="eastAsia"/>
          <w:bCs/>
          <w:kern w:val="0"/>
          <w:szCs w:val="21"/>
        </w:rPr>
        <w:t>）定位精度：≤</w:t>
      </w:r>
      <w:r>
        <w:rPr>
          <w:rFonts w:ascii="宋体" w:eastAsia="宋体" w:hAnsi="宋体" w:cs="宋体" w:hint="eastAsia"/>
          <w:bCs/>
          <w:kern w:val="0"/>
          <w:szCs w:val="21"/>
        </w:rPr>
        <w:t xml:space="preserve">X </w:t>
      </w:r>
      <w:r>
        <w:rPr>
          <w:rFonts w:ascii="宋体" w:eastAsia="宋体" w:hAnsi="宋体" w:cs="宋体" w:hint="eastAsia"/>
          <w:bCs/>
          <w:kern w:val="0"/>
          <w:szCs w:val="21"/>
        </w:rPr>
        <w:t>轴</w:t>
      </w:r>
      <w:r>
        <w:rPr>
          <w:rFonts w:ascii="宋体" w:eastAsia="宋体" w:hAnsi="宋体" w:cs="宋体" w:hint="eastAsia"/>
          <w:bCs/>
          <w:kern w:val="0"/>
          <w:szCs w:val="21"/>
        </w:rPr>
        <w:t xml:space="preserve"> 0.016mm/Z </w:t>
      </w:r>
      <w:r>
        <w:rPr>
          <w:rFonts w:ascii="宋体" w:eastAsia="宋体" w:hAnsi="宋体" w:cs="宋体" w:hint="eastAsia"/>
          <w:bCs/>
          <w:kern w:val="0"/>
          <w:szCs w:val="21"/>
        </w:rPr>
        <w:t>轴</w:t>
      </w:r>
      <w:r>
        <w:rPr>
          <w:rFonts w:ascii="宋体" w:eastAsia="宋体" w:hAnsi="宋体" w:cs="宋体" w:hint="eastAsia"/>
          <w:bCs/>
          <w:kern w:val="0"/>
          <w:szCs w:val="21"/>
        </w:rPr>
        <w:t xml:space="preserve"> </w:t>
      </w:r>
      <w:r>
        <w:rPr>
          <w:rFonts w:ascii="宋体" w:eastAsia="宋体" w:hAnsi="宋体" w:cs="宋体" w:hint="eastAsia"/>
          <w:bCs/>
          <w:kern w:val="0"/>
          <w:szCs w:val="21"/>
        </w:rPr>
        <w:t>0.025mm</w:t>
      </w:r>
    </w:p>
    <w:p w14:paraId="060D819D"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14</w:t>
      </w:r>
      <w:r>
        <w:rPr>
          <w:rFonts w:ascii="宋体" w:eastAsia="宋体" w:hAnsi="宋体" w:cs="宋体" w:hint="eastAsia"/>
          <w:bCs/>
          <w:kern w:val="0"/>
          <w:szCs w:val="21"/>
        </w:rPr>
        <w:t>）重复定位精度：≤</w:t>
      </w:r>
      <w:r>
        <w:rPr>
          <w:rFonts w:ascii="宋体" w:eastAsia="宋体" w:hAnsi="宋体" w:cs="宋体" w:hint="eastAsia"/>
          <w:bCs/>
          <w:kern w:val="0"/>
          <w:szCs w:val="21"/>
        </w:rPr>
        <w:t xml:space="preserve">X </w:t>
      </w:r>
      <w:r>
        <w:rPr>
          <w:rFonts w:ascii="宋体" w:eastAsia="宋体" w:hAnsi="宋体" w:cs="宋体" w:hint="eastAsia"/>
          <w:bCs/>
          <w:kern w:val="0"/>
          <w:szCs w:val="21"/>
        </w:rPr>
        <w:t>轴</w:t>
      </w:r>
      <w:r>
        <w:rPr>
          <w:rFonts w:ascii="宋体" w:eastAsia="宋体" w:hAnsi="宋体" w:cs="宋体" w:hint="eastAsia"/>
          <w:bCs/>
          <w:kern w:val="0"/>
          <w:szCs w:val="21"/>
        </w:rPr>
        <w:t xml:space="preserve"> 0.007mm/Z </w:t>
      </w:r>
      <w:r>
        <w:rPr>
          <w:rFonts w:ascii="宋体" w:eastAsia="宋体" w:hAnsi="宋体" w:cs="宋体" w:hint="eastAsia"/>
          <w:bCs/>
          <w:kern w:val="0"/>
          <w:szCs w:val="21"/>
        </w:rPr>
        <w:t>轴</w:t>
      </w:r>
      <w:r>
        <w:rPr>
          <w:rFonts w:ascii="宋体" w:eastAsia="宋体" w:hAnsi="宋体" w:cs="宋体" w:hint="eastAsia"/>
          <w:bCs/>
          <w:kern w:val="0"/>
          <w:szCs w:val="21"/>
        </w:rPr>
        <w:t xml:space="preserve"> 0.010mm</w:t>
      </w:r>
    </w:p>
    <w:p w14:paraId="027E79C4"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hint="eastAsia"/>
          <w:bCs/>
          <w:kern w:val="0"/>
          <w:szCs w:val="21"/>
        </w:rPr>
        <w:t>15</w:t>
      </w:r>
      <w:r>
        <w:rPr>
          <w:rFonts w:ascii="宋体" w:eastAsia="宋体" w:hAnsi="宋体" w:cs="宋体" w:hint="eastAsia"/>
          <w:bCs/>
          <w:kern w:val="0"/>
          <w:szCs w:val="21"/>
        </w:rPr>
        <w:t>）数控系统：优先采用西门子、发那科、三菱等知名品牌系统。</w:t>
      </w:r>
    </w:p>
    <w:p w14:paraId="1CCF4397" w14:textId="77777777" w:rsidR="00856C30" w:rsidRDefault="00B177AD">
      <w:pPr>
        <w:spacing w:line="400" w:lineRule="exact"/>
        <w:rPr>
          <w:rFonts w:ascii="宋体" w:eastAsia="宋体" w:hAnsi="宋体" w:cs="宋体"/>
          <w:bCs/>
          <w:kern w:val="0"/>
          <w:szCs w:val="21"/>
        </w:rPr>
      </w:pPr>
      <w:r>
        <w:rPr>
          <w:rFonts w:ascii="宋体" w:eastAsia="宋体" w:hAnsi="宋体" w:cs="宋体" w:hint="eastAsia"/>
          <w:bCs/>
          <w:kern w:val="0"/>
          <w:szCs w:val="21"/>
        </w:rPr>
        <w:t>需提供本项目的原厂授权书及原厂售后服务承诺函原件</w:t>
      </w:r>
    </w:p>
    <w:p w14:paraId="366C3D2D" w14:textId="77777777" w:rsidR="00856C30" w:rsidRDefault="00B177AD">
      <w:pPr>
        <w:pStyle w:val="4"/>
        <w:tabs>
          <w:tab w:val="clear" w:pos="420"/>
          <w:tab w:val="left" w:pos="0"/>
        </w:tabs>
        <w:spacing w:before="0" w:after="0" w:line="400" w:lineRule="exact"/>
        <w:ind w:firstLine="420"/>
        <w:rPr>
          <w:rFonts w:ascii="宋体" w:eastAsia="宋体" w:hAnsi="宋体" w:cs="宋体"/>
          <w:bCs/>
          <w:sz w:val="21"/>
          <w:szCs w:val="21"/>
        </w:rPr>
      </w:pPr>
      <w:r>
        <w:rPr>
          <w:rFonts w:ascii="宋体" w:eastAsia="宋体" w:hAnsi="宋体" w:cs="宋体" w:hint="eastAsia"/>
          <w:sz w:val="21"/>
          <w:szCs w:val="21"/>
        </w:rPr>
        <w:t>数控自动化集成</w:t>
      </w:r>
    </w:p>
    <w:p w14:paraId="6C7156A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）自动开关门</w:t>
      </w:r>
      <w:r>
        <w:rPr>
          <w:rFonts w:ascii="宋体" w:eastAsia="宋体" w:hAnsi="宋体" w:cs="宋体" w:hint="eastAsia"/>
          <w:bCs/>
          <w:szCs w:val="21"/>
        </w:rPr>
        <w:t>:</w:t>
      </w:r>
      <w:r>
        <w:rPr>
          <w:rFonts w:ascii="宋体" w:eastAsia="宋体" w:hAnsi="宋体" w:cs="宋体" w:hint="eastAsia"/>
          <w:bCs/>
          <w:szCs w:val="21"/>
        </w:rPr>
        <w:t>增加自动化安全门，安装传感器，能与机器人和主控系统实现通信，更好地实现机器人与数控机床的配合以完成自动化取料、上料功能；同时自动开门具有手动、自动双联控制模</w:t>
      </w:r>
      <w:r>
        <w:rPr>
          <w:rFonts w:ascii="宋体" w:eastAsia="宋体" w:hAnsi="宋体" w:cs="宋体" w:hint="eastAsia"/>
          <w:bCs/>
          <w:szCs w:val="21"/>
        </w:rPr>
        <w:lastRenderedPageBreak/>
        <w:t>式，操作按钮集成与数控操作面板。</w:t>
      </w:r>
    </w:p>
    <w:p w14:paraId="1A5A32D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）自动化集成：改造电气部分，在机器人上下料工件前后</w:t>
      </w:r>
      <w:proofErr w:type="gramStart"/>
      <w:r>
        <w:rPr>
          <w:rFonts w:ascii="宋体" w:eastAsia="宋体" w:hAnsi="宋体" w:cs="宋体" w:hint="eastAsia"/>
          <w:bCs/>
          <w:szCs w:val="21"/>
        </w:rPr>
        <w:t>与装夹前后</w:t>
      </w:r>
      <w:proofErr w:type="gramEnd"/>
      <w:r>
        <w:rPr>
          <w:rFonts w:ascii="宋体" w:eastAsia="宋体" w:hAnsi="宋体" w:cs="宋体" w:hint="eastAsia"/>
          <w:bCs/>
          <w:szCs w:val="21"/>
        </w:rPr>
        <w:t>与系统进行通讯，以便控</w:t>
      </w:r>
      <w:r>
        <w:rPr>
          <w:rFonts w:ascii="宋体" w:eastAsia="宋体" w:hAnsi="宋体" w:cs="宋体" w:hint="eastAsia"/>
          <w:bCs/>
          <w:szCs w:val="21"/>
        </w:rPr>
        <w:t>制数控车床动作，实现自动化；数控车床具有与机器人或者</w:t>
      </w:r>
      <w:r>
        <w:rPr>
          <w:rFonts w:ascii="宋体" w:eastAsia="宋体" w:hAnsi="宋体" w:cs="宋体" w:hint="eastAsia"/>
          <w:bCs/>
          <w:szCs w:val="21"/>
        </w:rPr>
        <w:t>PLC</w:t>
      </w:r>
      <w:r>
        <w:rPr>
          <w:rFonts w:ascii="宋体" w:eastAsia="宋体" w:hAnsi="宋体" w:cs="宋体" w:hint="eastAsia"/>
          <w:bCs/>
          <w:szCs w:val="21"/>
        </w:rPr>
        <w:t>具有信号交互的能力。</w:t>
      </w:r>
    </w:p>
    <w:p w14:paraId="4C78A135"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）数控</w:t>
      </w:r>
      <w:r>
        <w:rPr>
          <w:rFonts w:ascii="宋体" w:eastAsia="宋体" w:hAnsi="宋体" w:cs="宋体" w:hint="eastAsia"/>
          <w:bCs/>
          <w:szCs w:val="21"/>
        </w:rPr>
        <w:t>PMC</w:t>
      </w:r>
      <w:r>
        <w:rPr>
          <w:rFonts w:ascii="宋体" w:eastAsia="宋体" w:hAnsi="宋体" w:cs="宋体" w:hint="eastAsia"/>
          <w:bCs/>
          <w:szCs w:val="21"/>
        </w:rPr>
        <w:t>程序优化：数控车床系统参数及</w:t>
      </w:r>
      <w:r>
        <w:rPr>
          <w:rFonts w:ascii="宋体" w:eastAsia="宋体" w:hAnsi="宋体" w:cs="宋体" w:hint="eastAsia"/>
          <w:bCs/>
          <w:szCs w:val="21"/>
        </w:rPr>
        <w:t>PMC</w:t>
      </w:r>
      <w:r>
        <w:rPr>
          <w:rFonts w:ascii="宋体" w:eastAsia="宋体" w:hAnsi="宋体" w:cs="宋体" w:hint="eastAsia"/>
          <w:bCs/>
          <w:szCs w:val="21"/>
        </w:rPr>
        <w:t>重新编程优化：通过修改数控系统参数及系统</w:t>
      </w:r>
      <w:r>
        <w:rPr>
          <w:rFonts w:ascii="宋体" w:eastAsia="宋体" w:hAnsi="宋体" w:cs="宋体" w:hint="eastAsia"/>
          <w:bCs/>
          <w:szCs w:val="21"/>
        </w:rPr>
        <w:t>PMC</w:t>
      </w:r>
      <w:r>
        <w:rPr>
          <w:rFonts w:ascii="宋体" w:eastAsia="宋体" w:hAnsi="宋体" w:cs="宋体" w:hint="eastAsia"/>
          <w:bCs/>
          <w:szCs w:val="21"/>
        </w:rPr>
        <w:t>，增加机床控制自动门、机床控制夹具；机床正常、运行及报警状态反馈；机床加工程序外部启动及加工程序结束后反馈到外部等功能。</w:t>
      </w:r>
    </w:p>
    <w:p w14:paraId="0EED6CF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）数控</w:t>
      </w:r>
      <w:r>
        <w:rPr>
          <w:rFonts w:ascii="宋体" w:eastAsia="宋体" w:hAnsi="宋体" w:cs="宋体" w:hint="eastAsia"/>
          <w:bCs/>
          <w:szCs w:val="21"/>
        </w:rPr>
        <w:t>DNC</w:t>
      </w:r>
      <w:r>
        <w:rPr>
          <w:rFonts w:ascii="宋体" w:eastAsia="宋体" w:hAnsi="宋体" w:cs="宋体" w:hint="eastAsia"/>
          <w:bCs/>
          <w:szCs w:val="21"/>
        </w:rPr>
        <w:t>接口：需具备</w:t>
      </w:r>
      <w:r>
        <w:rPr>
          <w:rFonts w:ascii="宋体" w:eastAsia="宋体" w:hAnsi="宋体" w:cs="宋体" w:hint="eastAsia"/>
          <w:bCs/>
          <w:szCs w:val="21"/>
        </w:rPr>
        <w:t>TCP/IP</w:t>
      </w:r>
      <w:r>
        <w:rPr>
          <w:rFonts w:ascii="宋体" w:eastAsia="宋体" w:hAnsi="宋体" w:cs="宋体" w:hint="eastAsia"/>
          <w:bCs/>
          <w:szCs w:val="21"/>
        </w:rPr>
        <w:t>通讯方式；具备完成</w:t>
      </w:r>
      <w:r>
        <w:rPr>
          <w:rFonts w:ascii="宋体" w:eastAsia="宋体" w:hAnsi="宋体" w:cs="宋体" w:hint="eastAsia"/>
          <w:bCs/>
          <w:szCs w:val="21"/>
        </w:rPr>
        <w:t>NC</w:t>
      </w:r>
      <w:r>
        <w:rPr>
          <w:rFonts w:ascii="宋体" w:eastAsia="宋体" w:hAnsi="宋体" w:cs="宋体" w:hint="eastAsia"/>
          <w:bCs/>
          <w:szCs w:val="21"/>
        </w:rPr>
        <w:t>程序的上传和下载功能；（为保证系统的可靠性、稳定性与兼容性，需提供专业检测机构出具的“软件测试报告”证明材料，原件备查）</w:t>
      </w:r>
    </w:p>
    <w:p w14:paraId="612027F5"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）数控</w:t>
      </w:r>
      <w:r>
        <w:rPr>
          <w:rFonts w:ascii="宋体" w:eastAsia="宋体" w:hAnsi="宋体" w:cs="宋体" w:hint="eastAsia"/>
          <w:bCs/>
          <w:szCs w:val="21"/>
        </w:rPr>
        <w:t>MDC</w:t>
      </w:r>
      <w:r>
        <w:rPr>
          <w:rFonts w:ascii="宋体" w:eastAsia="宋体" w:hAnsi="宋体" w:cs="宋体" w:hint="eastAsia"/>
          <w:bCs/>
          <w:szCs w:val="21"/>
        </w:rPr>
        <w:t>接口：需具备</w:t>
      </w:r>
      <w:r>
        <w:rPr>
          <w:rFonts w:ascii="宋体" w:eastAsia="宋体" w:hAnsi="宋体" w:cs="宋体" w:hint="eastAsia"/>
          <w:bCs/>
          <w:szCs w:val="21"/>
        </w:rPr>
        <w:t>T</w:t>
      </w:r>
      <w:r>
        <w:rPr>
          <w:rFonts w:ascii="宋体" w:eastAsia="宋体" w:hAnsi="宋体" w:cs="宋体" w:hint="eastAsia"/>
          <w:bCs/>
          <w:szCs w:val="21"/>
        </w:rPr>
        <w:t>CP/IP</w:t>
      </w:r>
      <w:r>
        <w:rPr>
          <w:rFonts w:ascii="宋体" w:eastAsia="宋体" w:hAnsi="宋体" w:cs="宋体" w:hint="eastAsia"/>
          <w:bCs/>
          <w:szCs w:val="21"/>
        </w:rPr>
        <w:t>通讯协议与机床进行通讯，实时采集数控机床核心参数运行状态功能。（为保证系统的可靠性、稳定性与兼容性，需提供专业检测机构出具的“软件测试报告”证明材料，原件备查）</w:t>
      </w:r>
    </w:p>
    <w:p w14:paraId="5CD93B67"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）卡盘软爪：配套数控车床加工用卡盘软爪</w:t>
      </w:r>
    </w:p>
    <w:p w14:paraId="51B6A8D7"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）加工刀具：配套数控车床加工刀具，满足生产线加工零件所有车削加工工艺需求。</w:t>
      </w:r>
    </w:p>
    <w:p w14:paraId="46FD93E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需提供本项目的原厂授权书及原厂售后服务承诺函原件</w:t>
      </w:r>
    </w:p>
    <w:p w14:paraId="7A487E40" w14:textId="77777777" w:rsidR="00856C30" w:rsidRDefault="00B177AD">
      <w:pPr>
        <w:pStyle w:val="4"/>
        <w:tabs>
          <w:tab w:val="clear" w:pos="420"/>
          <w:tab w:val="left" w:pos="0"/>
        </w:tabs>
        <w:spacing w:before="0" w:after="0" w:line="400" w:lineRule="exact"/>
        <w:ind w:firstLine="420"/>
        <w:rPr>
          <w:rFonts w:ascii="宋体" w:eastAsia="宋体" w:hAnsi="宋体" w:cs="宋体"/>
          <w:sz w:val="21"/>
          <w:szCs w:val="21"/>
        </w:rPr>
      </w:pPr>
      <w:r>
        <w:rPr>
          <w:rFonts w:ascii="宋体" w:eastAsia="宋体" w:hAnsi="宋体" w:cs="宋体" w:hint="eastAsia"/>
          <w:sz w:val="21"/>
          <w:szCs w:val="21"/>
        </w:rPr>
        <w:t>六自由度上下料机器人</w:t>
      </w:r>
    </w:p>
    <w:p w14:paraId="6DE5C69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、机器人本体技术指标要求；</w:t>
      </w:r>
    </w:p>
    <w:p w14:paraId="17B35B7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）工作轴数：</w:t>
      </w:r>
      <w:r>
        <w:rPr>
          <w:rFonts w:ascii="宋体" w:eastAsia="宋体" w:hAnsi="宋体" w:cs="宋体" w:hint="eastAsia"/>
          <w:bCs/>
          <w:szCs w:val="21"/>
        </w:rPr>
        <w:t xml:space="preserve">6 </w:t>
      </w:r>
      <w:r>
        <w:rPr>
          <w:rFonts w:ascii="宋体" w:eastAsia="宋体" w:hAnsi="宋体" w:cs="宋体" w:hint="eastAsia"/>
          <w:bCs/>
          <w:szCs w:val="21"/>
        </w:rPr>
        <w:t>轴；</w:t>
      </w:r>
    </w:p>
    <w:p w14:paraId="5157F9B2"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）手腕载荷：≥</w:t>
      </w:r>
      <w:r>
        <w:rPr>
          <w:rFonts w:ascii="宋体" w:eastAsia="宋体" w:hAnsi="宋体" w:cs="宋体" w:hint="eastAsia"/>
          <w:bCs/>
          <w:szCs w:val="21"/>
        </w:rPr>
        <w:t>10kg</w:t>
      </w:r>
      <w:r>
        <w:rPr>
          <w:rFonts w:ascii="宋体" w:eastAsia="宋体" w:hAnsi="宋体" w:cs="宋体" w:hint="eastAsia"/>
          <w:bCs/>
          <w:szCs w:val="21"/>
        </w:rPr>
        <w:t>；</w:t>
      </w:r>
    </w:p>
    <w:p w14:paraId="25EE8D2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）工作范围：≥</w:t>
      </w:r>
      <w:r>
        <w:rPr>
          <w:rFonts w:ascii="宋体" w:eastAsia="宋体" w:hAnsi="宋体" w:cs="宋体" w:hint="eastAsia"/>
          <w:bCs/>
          <w:szCs w:val="21"/>
        </w:rPr>
        <w:t>1400mm</w:t>
      </w:r>
      <w:r>
        <w:rPr>
          <w:rFonts w:ascii="宋体" w:eastAsia="宋体" w:hAnsi="宋体" w:cs="宋体" w:hint="eastAsia"/>
          <w:bCs/>
          <w:szCs w:val="21"/>
        </w:rPr>
        <w:t>；</w:t>
      </w:r>
    </w:p>
    <w:p w14:paraId="1FAC8D5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）重复定位精度：≤±</w:t>
      </w:r>
      <w:r>
        <w:rPr>
          <w:rFonts w:ascii="宋体" w:eastAsia="宋体" w:hAnsi="宋体" w:cs="宋体" w:hint="eastAsia"/>
          <w:bCs/>
          <w:szCs w:val="21"/>
        </w:rPr>
        <w:t>0.04mm</w:t>
      </w:r>
      <w:r>
        <w:rPr>
          <w:rFonts w:ascii="宋体" w:eastAsia="宋体" w:hAnsi="宋体" w:cs="宋体" w:hint="eastAsia"/>
          <w:bCs/>
          <w:szCs w:val="21"/>
        </w:rPr>
        <w:t>；</w:t>
      </w:r>
    </w:p>
    <w:p w14:paraId="47EB33D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）本体重量：≥</w:t>
      </w:r>
      <w:r>
        <w:rPr>
          <w:rFonts w:ascii="宋体" w:eastAsia="宋体" w:hAnsi="宋体" w:cs="宋体" w:hint="eastAsia"/>
          <w:bCs/>
          <w:szCs w:val="21"/>
        </w:rPr>
        <w:t>140kg</w:t>
      </w:r>
      <w:r>
        <w:rPr>
          <w:rFonts w:ascii="宋体" w:eastAsia="宋体" w:hAnsi="宋体" w:cs="宋体" w:hint="eastAsia"/>
          <w:bCs/>
          <w:szCs w:val="21"/>
        </w:rPr>
        <w:t>；</w:t>
      </w:r>
    </w:p>
    <w:p w14:paraId="21EE39CD"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）轴运动范围：</w:t>
      </w:r>
      <w:r>
        <w:rPr>
          <w:rFonts w:ascii="宋体" w:eastAsia="宋体" w:hAnsi="宋体" w:cs="宋体" w:hint="eastAsia"/>
          <w:bCs/>
          <w:szCs w:val="21"/>
        </w:rPr>
        <w:t xml:space="preserve">J1 </w:t>
      </w:r>
      <w:r>
        <w:rPr>
          <w:rFonts w:ascii="宋体" w:eastAsia="宋体" w:hAnsi="宋体" w:cs="宋体" w:hint="eastAsia"/>
          <w:bCs/>
          <w:szCs w:val="21"/>
        </w:rPr>
        <w:t>轴≥±</w:t>
      </w:r>
      <w:r>
        <w:rPr>
          <w:rFonts w:ascii="宋体" w:eastAsia="宋体" w:hAnsi="宋体" w:cs="宋体" w:hint="eastAsia"/>
          <w:bCs/>
          <w:szCs w:val="21"/>
        </w:rPr>
        <w:t>170</w:t>
      </w:r>
      <w:r>
        <w:rPr>
          <w:rFonts w:ascii="宋体" w:eastAsia="宋体" w:hAnsi="宋体" w:cs="宋体" w:hint="eastAsia"/>
          <w:bCs/>
          <w:szCs w:val="21"/>
        </w:rPr>
        <w:t>°、</w:t>
      </w:r>
      <w:r>
        <w:rPr>
          <w:rFonts w:ascii="宋体" w:eastAsia="宋体" w:hAnsi="宋体" w:cs="宋体" w:hint="eastAsia"/>
          <w:bCs/>
          <w:szCs w:val="21"/>
        </w:rPr>
        <w:t xml:space="preserve">J2 </w:t>
      </w:r>
      <w:proofErr w:type="gramStart"/>
      <w:r>
        <w:rPr>
          <w:rFonts w:ascii="宋体" w:eastAsia="宋体" w:hAnsi="宋体" w:cs="宋体" w:hint="eastAsia"/>
          <w:bCs/>
          <w:szCs w:val="21"/>
        </w:rPr>
        <w:t>轴不低于</w:t>
      </w:r>
      <w:proofErr w:type="gramEnd"/>
      <w:r>
        <w:rPr>
          <w:rFonts w:ascii="宋体" w:eastAsia="宋体" w:hAnsi="宋体" w:cs="宋体" w:hint="eastAsia"/>
          <w:bCs/>
          <w:szCs w:val="21"/>
        </w:rPr>
        <w:t>-185</w:t>
      </w:r>
      <w:r>
        <w:rPr>
          <w:rFonts w:ascii="宋体" w:eastAsia="宋体" w:hAnsi="宋体" w:cs="宋体" w:hint="eastAsia"/>
          <w:bCs/>
          <w:szCs w:val="21"/>
        </w:rPr>
        <w:t>°至</w:t>
      </w:r>
      <w:r>
        <w:rPr>
          <w:rFonts w:ascii="宋体" w:eastAsia="宋体" w:hAnsi="宋体" w:cs="宋体" w:hint="eastAsia"/>
          <w:bCs/>
          <w:szCs w:val="21"/>
        </w:rPr>
        <w:t>+65</w:t>
      </w:r>
      <w:r>
        <w:rPr>
          <w:rFonts w:ascii="宋体" w:eastAsia="宋体" w:hAnsi="宋体" w:cs="宋体" w:hint="eastAsia"/>
          <w:bCs/>
          <w:szCs w:val="21"/>
        </w:rPr>
        <w:t>°、</w:t>
      </w:r>
      <w:r>
        <w:rPr>
          <w:rFonts w:ascii="宋体" w:eastAsia="宋体" w:hAnsi="宋体" w:cs="宋体" w:hint="eastAsia"/>
          <w:bCs/>
          <w:szCs w:val="21"/>
        </w:rPr>
        <w:t xml:space="preserve">J3 </w:t>
      </w:r>
      <w:proofErr w:type="gramStart"/>
      <w:r>
        <w:rPr>
          <w:rFonts w:ascii="宋体" w:eastAsia="宋体" w:hAnsi="宋体" w:cs="宋体" w:hint="eastAsia"/>
          <w:bCs/>
          <w:szCs w:val="21"/>
        </w:rPr>
        <w:t>轴不低于</w:t>
      </w:r>
      <w:proofErr w:type="gramEnd"/>
      <w:r>
        <w:rPr>
          <w:rFonts w:ascii="宋体" w:eastAsia="宋体" w:hAnsi="宋体" w:cs="宋体" w:hint="eastAsia"/>
          <w:bCs/>
          <w:szCs w:val="21"/>
        </w:rPr>
        <w:t>-137</w:t>
      </w:r>
      <w:r>
        <w:rPr>
          <w:rFonts w:ascii="宋体" w:eastAsia="宋体" w:hAnsi="宋体" w:cs="宋体" w:hint="eastAsia"/>
          <w:bCs/>
          <w:szCs w:val="21"/>
        </w:rPr>
        <w:t>°</w:t>
      </w:r>
    </w:p>
    <w:p w14:paraId="6380791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至</w:t>
      </w:r>
      <w:r>
        <w:rPr>
          <w:rFonts w:ascii="宋体" w:eastAsia="宋体" w:hAnsi="宋体" w:cs="宋体" w:hint="eastAsia"/>
          <w:bCs/>
          <w:szCs w:val="21"/>
        </w:rPr>
        <w:t>+163</w:t>
      </w:r>
      <w:r>
        <w:rPr>
          <w:rFonts w:ascii="宋体" w:eastAsia="宋体" w:hAnsi="宋体" w:cs="宋体" w:hint="eastAsia"/>
          <w:bCs/>
          <w:szCs w:val="21"/>
        </w:rPr>
        <w:t>°、</w:t>
      </w:r>
      <w:r>
        <w:rPr>
          <w:rFonts w:ascii="宋体" w:eastAsia="宋体" w:hAnsi="宋体" w:cs="宋体" w:hint="eastAsia"/>
          <w:bCs/>
          <w:szCs w:val="21"/>
        </w:rPr>
        <w:t xml:space="preserve">J4 </w:t>
      </w:r>
      <w:r>
        <w:rPr>
          <w:rFonts w:ascii="宋体" w:eastAsia="宋体" w:hAnsi="宋体" w:cs="宋体" w:hint="eastAsia"/>
          <w:bCs/>
          <w:szCs w:val="21"/>
        </w:rPr>
        <w:t>轴≥±</w:t>
      </w:r>
      <w:r>
        <w:rPr>
          <w:rFonts w:ascii="宋体" w:eastAsia="宋体" w:hAnsi="宋体" w:cs="宋体" w:hint="eastAsia"/>
          <w:bCs/>
          <w:szCs w:val="21"/>
        </w:rPr>
        <w:t>185</w:t>
      </w:r>
      <w:r>
        <w:rPr>
          <w:rFonts w:ascii="宋体" w:eastAsia="宋体" w:hAnsi="宋体" w:cs="宋体" w:hint="eastAsia"/>
          <w:bCs/>
          <w:szCs w:val="21"/>
        </w:rPr>
        <w:t>°、</w:t>
      </w:r>
      <w:r>
        <w:rPr>
          <w:rFonts w:ascii="宋体" w:eastAsia="宋体" w:hAnsi="宋体" w:cs="宋体" w:hint="eastAsia"/>
          <w:bCs/>
          <w:szCs w:val="21"/>
        </w:rPr>
        <w:t xml:space="preserve">J5 </w:t>
      </w:r>
      <w:r>
        <w:rPr>
          <w:rFonts w:ascii="宋体" w:eastAsia="宋体" w:hAnsi="宋体" w:cs="宋体" w:hint="eastAsia"/>
          <w:bCs/>
          <w:szCs w:val="21"/>
        </w:rPr>
        <w:t>轴≥±</w:t>
      </w:r>
      <w:r>
        <w:rPr>
          <w:rFonts w:ascii="宋体" w:eastAsia="宋体" w:hAnsi="宋体" w:cs="宋体" w:hint="eastAsia"/>
          <w:bCs/>
          <w:szCs w:val="21"/>
        </w:rPr>
        <w:t>120</w:t>
      </w:r>
      <w:r>
        <w:rPr>
          <w:rFonts w:ascii="宋体" w:eastAsia="宋体" w:hAnsi="宋体" w:cs="宋体" w:hint="eastAsia"/>
          <w:bCs/>
          <w:szCs w:val="21"/>
        </w:rPr>
        <w:t>°、</w:t>
      </w:r>
      <w:r>
        <w:rPr>
          <w:rFonts w:ascii="宋体" w:eastAsia="宋体" w:hAnsi="宋体" w:cs="宋体" w:hint="eastAsia"/>
          <w:bCs/>
          <w:szCs w:val="21"/>
        </w:rPr>
        <w:t xml:space="preserve">J6 </w:t>
      </w:r>
      <w:r>
        <w:rPr>
          <w:rFonts w:ascii="宋体" w:eastAsia="宋体" w:hAnsi="宋体" w:cs="宋体" w:hint="eastAsia"/>
          <w:bCs/>
          <w:szCs w:val="21"/>
        </w:rPr>
        <w:t>轴≥±</w:t>
      </w:r>
      <w:r>
        <w:rPr>
          <w:rFonts w:ascii="宋体" w:eastAsia="宋体" w:hAnsi="宋体" w:cs="宋体" w:hint="eastAsia"/>
          <w:bCs/>
          <w:szCs w:val="21"/>
        </w:rPr>
        <w:t>350</w:t>
      </w:r>
      <w:r>
        <w:rPr>
          <w:rFonts w:ascii="宋体" w:eastAsia="宋体" w:hAnsi="宋体" w:cs="宋体" w:hint="eastAsia"/>
          <w:bCs/>
          <w:szCs w:val="21"/>
        </w:rPr>
        <w:t>°；</w:t>
      </w:r>
    </w:p>
    <w:p w14:paraId="1F7F67AD"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）轴运动速度：</w:t>
      </w:r>
      <w:r>
        <w:rPr>
          <w:rFonts w:ascii="宋体" w:eastAsia="宋体" w:hAnsi="宋体" w:cs="宋体" w:hint="eastAsia"/>
          <w:bCs/>
          <w:szCs w:val="21"/>
        </w:rPr>
        <w:t xml:space="preserve">J1 </w:t>
      </w:r>
      <w:r>
        <w:rPr>
          <w:rFonts w:ascii="宋体" w:eastAsia="宋体" w:hAnsi="宋体" w:cs="宋体" w:hint="eastAsia"/>
          <w:bCs/>
          <w:szCs w:val="21"/>
        </w:rPr>
        <w:t>轴≥</w:t>
      </w:r>
      <w:r>
        <w:rPr>
          <w:rFonts w:ascii="宋体" w:eastAsia="宋体" w:hAnsi="宋体" w:cs="宋体" w:hint="eastAsia"/>
          <w:bCs/>
          <w:szCs w:val="21"/>
        </w:rPr>
        <w:t>220</w:t>
      </w:r>
      <w:r>
        <w:rPr>
          <w:rFonts w:ascii="宋体" w:eastAsia="宋体" w:hAnsi="宋体" w:cs="宋体" w:hint="eastAsia"/>
          <w:bCs/>
          <w:szCs w:val="21"/>
        </w:rPr>
        <w:t>°</w:t>
      </w:r>
      <w:r>
        <w:rPr>
          <w:rFonts w:ascii="宋体" w:eastAsia="宋体" w:hAnsi="宋体" w:cs="宋体" w:hint="eastAsia"/>
          <w:bCs/>
          <w:szCs w:val="21"/>
        </w:rPr>
        <w:t>/s</w:t>
      </w:r>
      <w:r>
        <w:rPr>
          <w:rFonts w:ascii="宋体" w:eastAsia="宋体" w:hAnsi="宋体" w:cs="宋体" w:hint="eastAsia"/>
          <w:bCs/>
          <w:szCs w:val="21"/>
        </w:rPr>
        <w:t>、</w:t>
      </w:r>
      <w:r>
        <w:rPr>
          <w:rFonts w:ascii="宋体" w:eastAsia="宋体" w:hAnsi="宋体" w:cs="宋体" w:hint="eastAsia"/>
          <w:bCs/>
          <w:szCs w:val="21"/>
        </w:rPr>
        <w:t xml:space="preserve">J1 </w:t>
      </w:r>
      <w:r>
        <w:rPr>
          <w:rFonts w:ascii="宋体" w:eastAsia="宋体" w:hAnsi="宋体" w:cs="宋体" w:hint="eastAsia"/>
          <w:bCs/>
          <w:szCs w:val="21"/>
        </w:rPr>
        <w:t>轴≥</w:t>
      </w:r>
      <w:r>
        <w:rPr>
          <w:rFonts w:ascii="宋体" w:eastAsia="宋体" w:hAnsi="宋体" w:cs="宋体" w:hint="eastAsia"/>
          <w:bCs/>
          <w:szCs w:val="21"/>
        </w:rPr>
        <w:t>210</w:t>
      </w:r>
      <w:r>
        <w:rPr>
          <w:rFonts w:ascii="宋体" w:eastAsia="宋体" w:hAnsi="宋体" w:cs="宋体" w:hint="eastAsia"/>
          <w:bCs/>
          <w:szCs w:val="21"/>
        </w:rPr>
        <w:t>°</w:t>
      </w:r>
      <w:r>
        <w:rPr>
          <w:rFonts w:ascii="宋体" w:eastAsia="宋体" w:hAnsi="宋体" w:cs="宋体" w:hint="eastAsia"/>
          <w:bCs/>
          <w:szCs w:val="21"/>
        </w:rPr>
        <w:t>/s</w:t>
      </w:r>
      <w:r>
        <w:rPr>
          <w:rFonts w:ascii="宋体" w:eastAsia="宋体" w:hAnsi="宋体" w:cs="宋体" w:hint="eastAsia"/>
          <w:bCs/>
          <w:szCs w:val="21"/>
        </w:rPr>
        <w:t>、</w:t>
      </w:r>
      <w:r>
        <w:rPr>
          <w:rFonts w:ascii="宋体" w:eastAsia="宋体" w:hAnsi="宋体" w:cs="宋体" w:hint="eastAsia"/>
          <w:bCs/>
          <w:szCs w:val="21"/>
        </w:rPr>
        <w:t xml:space="preserve">J3 </w:t>
      </w:r>
      <w:r>
        <w:rPr>
          <w:rFonts w:ascii="宋体" w:eastAsia="宋体" w:hAnsi="宋体" w:cs="宋体" w:hint="eastAsia"/>
          <w:bCs/>
          <w:szCs w:val="21"/>
        </w:rPr>
        <w:t>轴≥</w:t>
      </w:r>
      <w:r>
        <w:rPr>
          <w:rFonts w:ascii="宋体" w:eastAsia="宋体" w:hAnsi="宋体" w:cs="宋体" w:hint="eastAsia"/>
          <w:bCs/>
          <w:szCs w:val="21"/>
        </w:rPr>
        <w:t>270</w:t>
      </w:r>
      <w:r>
        <w:rPr>
          <w:rFonts w:ascii="宋体" w:eastAsia="宋体" w:hAnsi="宋体" w:cs="宋体" w:hint="eastAsia"/>
          <w:bCs/>
          <w:szCs w:val="21"/>
        </w:rPr>
        <w:t>°</w:t>
      </w:r>
      <w:r>
        <w:rPr>
          <w:rFonts w:ascii="宋体" w:eastAsia="宋体" w:hAnsi="宋体" w:cs="宋体" w:hint="eastAsia"/>
          <w:bCs/>
          <w:szCs w:val="21"/>
        </w:rPr>
        <w:t>/s</w:t>
      </w:r>
      <w:r>
        <w:rPr>
          <w:rFonts w:ascii="宋体" w:eastAsia="宋体" w:hAnsi="宋体" w:cs="宋体" w:hint="eastAsia"/>
          <w:bCs/>
          <w:szCs w:val="21"/>
        </w:rPr>
        <w:t>、</w:t>
      </w:r>
      <w:r>
        <w:rPr>
          <w:rFonts w:ascii="宋体" w:eastAsia="宋体" w:hAnsi="宋体" w:cs="宋体" w:hint="eastAsia"/>
          <w:bCs/>
          <w:szCs w:val="21"/>
        </w:rPr>
        <w:t xml:space="preserve">J4 </w:t>
      </w:r>
      <w:r>
        <w:rPr>
          <w:rFonts w:ascii="宋体" w:eastAsia="宋体" w:hAnsi="宋体" w:cs="宋体" w:hint="eastAsia"/>
          <w:bCs/>
          <w:szCs w:val="21"/>
        </w:rPr>
        <w:t>轴≥</w:t>
      </w:r>
      <w:r>
        <w:rPr>
          <w:rFonts w:ascii="宋体" w:eastAsia="宋体" w:hAnsi="宋体" w:cs="宋体" w:hint="eastAsia"/>
          <w:bCs/>
          <w:szCs w:val="21"/>
        </w:rPr>
        <w:t>380</w:t>
      </w:r>
      <w:r>
        <w:rPr>
          <w:rFonts w:ascii="宋体" w:eastAsia="宋体" w:hAnsi="宋体" w:cs="宋体" w:hint="eastAsia"/>
          <w:bCs/>
          <w:szCs w:val="21"/>
        </w:rPr>
        <w:t>°</w:t>
      </w:r>
      <w:r>
        <w:rPr>
          <w:rFonts w:ascii="宋体" w:eastAsia="宋体" w:hAnsi="宋体" w:cs="宋体" w:hint="eastAsia"/>
          <w:bCs/>
          <w:szCs w:val="21"/>
        </w:rPr>
        <w:t>/s</w:t>
      </w:r>
      <w:r>
        <w:rPr>
          <w:rFonts w:ascii="宋体" w:eastAsia="宋体" w:hAnsi="宋体" w:cs="宋体" w:hint="eastAsia"/>
          <w:bCs/>
          <w:szCs w:val="21"/>
        </w:rPr>
        <w:t>、</w:t>
      </w:r>
      <w:r>
        <w:rPr>
          <w:rFonts w:ascii="宋体" w:eastAsia="宋体" w:hAnsi="宋体" w:cs="宋体" w:hint="eastAsia"/>
          <w:bCs/>
          <w:szCs w:val="21"/>
        </w:rPr>
        <w:t xml:space="preserve">J5 </w:t>
      </w:r>
      <w:r>
        <w:rPr>
          <w:rFonts w:ascii="宋体" w:eastAsia="宋体" w:hAnsi="宋体" w:cs="宋体" w:hint="eastAsia"/>
          <w:bCs/>
          <w:szCs w:val="21"/>
        </w:rPr>
        <w:t>轴≥</w:t>
      </w:r>
      <w:r>
        <w:rPr>
          <w:rFonts w:ascii="宋体" w:eastAsia="宋体" w:hAnsi="宋体" w:cs="宋体" w:hint="eastAsia"/>
          <w:bCs/>
          <w:szCs w:val="21"/>
        </w:rPr>
        <w:t>311</w:t>
      </w:r>
      <w:r>
        <w:rPr>
          <w:rFonts w:ascii="宋体" w:eastAsia="宋体" w:hAnsi="宋体" w:cs="宋体" w:hint="eastAsia"/>
          <w:bCs/>
          <w:szCs w:val="21"/>
        </w:rPr>
        <w:t>°</w:t>
      </w:r>
      <w:r>
        <w:rPr>
          <w:rFonts w:ascii="宋体" w:eastAsia="宋体" w:hAnsi="宋体" w:cs="宋体" w:hint="eastAsia"/>
          <w:bCs/>
          <w:szCs w:val="21"/>
        </w:rPr>
        <w:t>/s</w:t>
      </w:r>
      <w:r>
        <w:rPr>
          <w:rFonts w:ascii="宋体" w:eastAsia="宋体" w:hAnsi="宋体" w:cs="宋体" w:hint="eastAsia"/>
          <w:bCs/>
          <w:szCs w:val="21"/>
        </w:rPr>
        <w:t>、</w:t>
      </w:r>
      <w:r>
        <w:rPr>
          <w:rFonts w:ascii="宋体" w:eastAsia="宋体" w:hAnsi="宋体" w:cs="宋体" w:hint="eastAsia"/>
          <w:bCs/>
          <w:szCs w:val="21"/>
        </w:rPr>
        <w:t xml:space="preserve">J6 </w:t>
      </w:r>
      <w:r>
        <w:rPr>
          <w:rFonts w:ascii="宋体" w:eastAsia="宋体" w:hAnsi="宋体" w:cs="宋体" w:hint="eastAsia"/>
          <w:bCs/>
          <w:szCs w:val="21"/>
        </w:rPr>
        <w:t>轴≥</w:t>
      </w:r>
      <w:r>
        <w:rPr>
          <w:rFonts w:ascii="宋体" w:eastAsia="宋体" w:hAnsi="宋体" w:cs="宋体" w:hint="eastAsia"/>
          <w:bCs/>
          <w:szCs w:val="21"/>
        </w:rPr>
        <w:t>492</w:t>
      </w:r>
      <w:r>
        <w:rPr>
          <w:rFonts w:ascii="宋体" w:eastAsia="宋体" w:hAnsi="宋体" w:cs="宋体" w:hint="eastAsia"/>
          <w:bCs/>
          <w:szCs w:val="21"/>
        </w:rPr>
        <w:t>°</w:t>
      </w:r>
      <w:r>
        <w:rPr>
          <w:rFonts w:ascii="宋体" w:eastAsia="宋体" w:hAnsi="宋体" w:cs="宋体" w:hint="eastAsia"/>
          <w:bCs/>
          <w:szCs w:val="21"/>
        </w:rPr>
        <w:t>/s</w:t>
      </w:r>
      <w:r>
        <w:rPr>
          <w:rFonts w:ascii="宋体" w:eastAsia="宋体" w:hAnsi="宋体" w:cs="宋体" w:hint="eastAsia"/>
          <w:bCs/>
          <w:szCs w:val="21"/>
        </w:rPr>
        <w:t>；</w:t>
      </w:r>
    </w:p>
    <w:p w14:paraId="08133AD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8</w:t>
      </w:r>
      <w:r>
        <w:rPr>
          <w:rFonts w:ascii="宋体" w:eastAsia="宋体" w:hAnsi="宋体" w:cs="宋体" w:hint="eastAsia"/>
          <w:bCs/>
          <w:szCs w:val="21"/>
        </w:rPr>
        <w:t>）防护等级：不低于</w:t>
      </w:r>
      <w:r>
        <w:rPr>
          <w:rFonts w:ascii="宋体" w:eastAsia="宋体" w:hAnsi="宋体" w:cs="宋体" w:hint="eastAsia"/>
          <w:bCs/>
          <w:szCs w:val="21"/>
        </w:rPr>
        <w:t xml:space="preserve"> IP54</w:t>
      </w:r>
      <w:r>
        <w:rPr>
          <w:rFonts w:ascii="宋体" w:eastAsia="宋体" w:hAnsi="宋体" w:cs="宋体" w:hint="eastAsia"/>
          <w:bCs/>
          <w:szCs w:val="21"/>
        </w:rPr>
        <w:t>；</w:t>
      </w:r>
    </w:p>
    <w:p w14:paraId="24C437DD"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9</w:t>
      </w:r>
      <w:r>
        <w:rPr>
          <w:rFonts w:ascii="宋体" w:eastAsia="宋体" w:hAnsi="宋体" w:cs="宋体" w:hint="eastAsia"/>
          <w:bCs/>
          <w:szCs w:val="21"/>
        </w:rPr>
        <w:t>）提供制造商加盖公章的技术白皮书或公开发表的技术宣传</w:t>
      </w:r>
      <w:proofErr w:type="gramStart"/>
      <w:r>
        <w:rPr>
          <w:rFonts w:ascii="宋体" w:eastAsia="宋体" w:hAnsi="宋体" w:cs="宋体" w:hint="eastAsia"/>
          <w:bCs/>
          <w:szCs w:val="21"/>
        </w:rPr>
        <w:t>页进行</w:t>
      </w:r>
      <w:proofErr w:type="gramEnd"/>
      <w:r>
        <w:rPr>
          <w:rFonts w:ascii="宋体" w:eastAsia="宋体" w:hAnsi="宋体" w:cs="宋体" w:hint="eastAsia"/>
          <w:bCs/>
          <w:szCs w:val="21"/>
        </w:rPr>
        <w:t>佐证。</w:t>
      </w:r>
    </w:p>
    <w:p w14:paraId="1DC3ECA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需提供本项目的原厂授权书及原厂售后服务承诺函原件</w:t>
      </w:r>
    </w:p>
    <w:p w14:paraId="5DC2E81C"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、机器人控制器技术指标要求：</w:t>
      </w:r>
    </w:p>
    <w:p w14:paraId="0F7613E7"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）输入电源：</w:t>
      </w:r>
      <w:r>
        <w:rPr>
          <w:rFonts w:ascii="宋体" w:eastAsia="宋体" w:hAnsi="宋体" w:cs="宋体" w:hint="eastAsia"/>
          <w:bCs/>
          <w:szCs w:val="21"/>
        </w:rPr>
        <w:t>AC220V</w:t>
      </w:r>
      <w:r>
        <w:rPr>
          <w:rFonts w:ascii="宋体" w:eastAsia="宋体" w:hAnsi="宋体" w:cs="宋体" w:hint="eastAsia"/>
          <w:bCs/>
          <w:szCs w:val="21"/>
        </w:rPr>
        <w:t>（±</w:t>
      </w:r>
      <w:r>
        <w:rPr>
          <w:rFonts w:ascii="宋体" w:eastAsia="宋体" w:hAnsi="宋体" w:cs="宋体" w:hint="eastAsia"/>
          <w:bCs/>
          <w:szCs w:val="21"/>
        </w:rPr>
        <w:t>10%</w:t>
      </w:r>
      <w:r>
        <w:rPr>
          <w:rFonts w:ascii="宋体" w:eastAsia="宋体" w:hAnsi="宋体" w:cs="宋体" w:hint="eastAsia"/>
          <w:bCs/>
          <w:szCs w:val="21"/>
        </w:rPr>
        <w:t>）；</w:t>
      </w:r>
    </w:p>
    <w:p w14:paraId="1340E99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）防护等级：不低于</w:t>
      </w:r>
      <w:r>
        <w:rPr>
          <w:rFonts w:ascii="宋体" w:eastAsia="宋体" w:hAnsi="宋体" w:cs="宋体" w:hint="eastAsia"/>
          <w:bCs/>
          <w:szCs w:val="21"/>
        </w:rPr>
        <w:t xml:space="preserve"> IP20</w:t>
      </w:r>
      <w:r>
        <w:rPr>
          <w:rFonts w:ascii="宋体" w:eastAsia="宋体" w:hAnsi="宋体" w:cs="宋体" w:hint="eastAsia"/>
          <w:bCs/>
          <w:szCs w:val="21"/>
        </w:rPr>
        <w:t>；</w:t>
      </w:r>
    </w:p>
    <w:p w14:paraId="756A6EF6"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）功能需求：需具备多核处理器、</w:t>
      </w:r>
      <w:r>
        <w:rPr>
          <w:rFonts w:ascii="宋体" w:eastAsia="宋体" w:hAnsi="宋体" w:cs="宋体" w:hint="eastAsia"/>
          <w:bCs/>
          <w:szCs w:val="21"/>
        </w:rPr>
        <w:t xml:space="preserve">DVI-I </w:t>
      </w:r>
      <w:r>
        <w:rPr>
          <w:rFonts w:ascii="宋体" w:eastAsia="宋体" w:hAnsi="宋体" w:cs="宋体" w:hint="eastAsia"/>
          <w:bCs/>
          <w:szCs w:val="21"/>
        </w:rPr>
        <w:t>接口、以太网、</w:t>
      </w:r>
      <w:r>
        <w:rPr>
          <w:rFonts w:ascii="宋体" w:eastAsia="宋体" w:hAnsi="宋体" w:cs="宋体" w:hint="eastAsia"/>
          <w:bCs/>
          <w:szCs w:val="21"/>
        </w:rPr>
        <w:t xml:space="preserve">USB </w:t>
      </w:r>
      <w:r>
        <w:rPr>
          <w:rFonts w:ascii="宋体" w:eastAsia="宋体" w:hAnsi="宋体" w:cs="宋体" w:hint="eastAsia"/>
          <w:bCs/>
          <w:szCs w:val="21"/>
        </w:rPr>
        <w:t>接口等；</w:t>
      </w:r>
    </w:p>
    <w:p w14:paraId="66C80497"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、机器人示教器技术指标要求：</w:t>
      </w:r>
    </w:p>
    <w:p w14:paraId="6C91F38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）显示屏：不小于</w:t>
      </w:r>
      <w:r>
        <w:rPr>
          <w:rFonts w:ascii="宋体" w:eastAsia="宋体" w:hAnsi="宋体" w:cs="宋体" w:hint="eastAsia"/>
          <w:bCs/>
          <w:szCs w:val="21"/>
        </w:rPr>
        <w:t xml:space="preserve"> 8.4 </w:t>
      </w:r>
      <w:r>
        <w:rPr>
          <w:rFonts w:ascii="宋体" w:eastAsia="宋体" w:hAnsi="宋体" w:cs="宋体" w:hint="eastAsia"/>
          <w:bCs/>
          <w:szCs w:val="21"/>
        </w:rPr>
        <w:t>英寸适用于工业的防刮擦电容式触摸屏；</w:t>
      </w:r>
    </w:p>
    <w:p w14:paraId="14CD13C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）功能：</w:t>
      </w:r>
      <w:proofErr w:type="gramStart"/>
      <w:r>
        <w:rPr>
          <w:rFonts w:ascii="宋体" w:eastAsia="宋体" w:hAnsi="宋体" w:cs="宋体" w:hint="eastAsia"/>
          <w:bCs/>
          <w:szCs w:val="21"/>
        </w:rPr>
        <w:t>需支持热</w:t>
      </w:r>
      <w:proofErr w:type="gramEnd"/>
      <w:r>
        <w:rPr>
          <w:rFonts w:ascii="宋体" w:eastAsia="宋体" w:hAnsi="宋体" w:cs="宋体" w:hint="eastAsia"/>
          <w:bCs/>
          <w:szCs w:val="21"/>
        </w:rPr>
        <w:t>插拔、</w:t>
      </w:r>
      <w:r>
        <w:rPr>
          <w:rFonts w:ascii="宋体" w:eastAsia="宋体" w:hAnsi="宋体" w:cs="宋体" w:hint="eastAsia"/>
          <w:bCs/>
          <w:szCs w:val="21"/>
        </w:rPr>
        <w:t xml:space="preserve">6D </w:t>
      </w:r>
      <w:r>
        <w:rPr>
          <w:rFonts w:ascii="宋体" w:eastAsia="宋体" w:hAnsi="宋体" w:cs="宋体" w:hint="eastAsia"/>
          <w:bCs/>
          <w:szCs w:val="21"/>
        </w:rPr>
        <w:t>移动鼠标、八个移动键、</w:t>
      </w:r>
      <w:r>
        <w:rPr>
          <w:rFonts w:ascii="宋体" w:eastAsia="宋体" w:hAnsi="宋体" w:cs="宋体" w:hint="eastAsia"/>
          <w:bCs/>
          <w:szCs w:val="21"/>
        </w:rPr>
        <w:t xml:space="preserve">USB </w:t>
      </w:r>
      <w:r>
        <w:rPr>
          <w:rFonts w:ascii="宋体" w:eastAsia="宋体" w:hAnsi="宋体" w:cs="宋体" w:hint="eastAsia"/>
          <w:bCs/>
          <w:szCs w:val="21"/>
        </w:rPr>
        <w:t>数据端口等。</w:t>
      </w:r>
    </w:p>
    <w:p w14:paraId="09C1AC5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lastRenderedPageBreak/>
        <w:t>4</w:t>
      </w:r>
      <w:r>
        <w:rPr>
          <w:rFonts w:ascii="宋体" w:eastAsia="宋体" w:hAnsi="宋体" w:cs="宋体" w:hint="eastAsia"/>
          <w:bCs/>
          <w:szCs w:val="21"/>
        </w:rPr>
        <w:t>、总线通讯指标要求；</w:t>
      </w:r>
    </w:p>
    <w:p w14:paraId="7E76138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w:t>
      </w:r>
      <w:proofErr w:type="gramStart"/>
      <w:r>
        <w:rPr>
          <w:rFonts w:ascii="宋体" w:eastAsia="宋体" w:hAnsi="宋体" w:cs="宋体" w:hint="eastAsia"/>
          <w:bCs/>
          <w:szCs w:val="21"/>
        </w:rPr>
        <w:t>需支持</w:t>
      </w:r>
      <w:proofErr w:type="gramEnd"/>
      <w:r>
        <w:rPr>
          <w:rFonts w:ascii="宋体" w:eastAsia="宋体" w:hAnsi="宋体" w:cs="宋体" w:hint="eastAsia"/>
          <w:bCs/>
          <w:szCs w:val="21"/>
        </w:rPr>
        <w:t xml:space="preserve"> </w:t>
      </w:r>
      <w:proofErr w:type="spellStart"/>
      <w:r>
        <w:rPr>
          <w:rFonts w:ascii="宋体" w:eastAsia="宋体" w:hAnsi="宋体" w:cs="宋体" w:hint="eastAsia"/>
          <w:bCs/>
          <w:szCs w:val="21"/>
        </w:rPr>
        <w:t>ProfiNET</w:t>
      </w:r>
      <w:proofErr w:type="spellEnd"/>
      <w:r>
        <w:rPr>
          <w:rFonts w:ascii="宋体" w:eastAsia="宋体" w:hAnsi="宋体" w:cs="宋体" w:hint="eastAsia"/>
          <w:bCs/>
          <w:szCs w:val="21"/>
        </w:rPr>
        <w:t xml:space="preserve"> </w:t>
      </w:r>
      <w:r>
        <w:rPr>
          <w:rFonts w:ascii="宋体" w:eastAsia="宋体" w:hAnsi="宋体" w:cs="宋体" w:hint="eastAsia"/>
          <w:bCs/>
          <w:szCs w:val="21"/>
        </w:rPr>
        <w:t>总线通讯。</w:t>
      </w:r>
    </w:p>
    <w:p w14:paraId="50077EB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机器人一体化安</w:t>
      </w:r>
      <w:r>
        <w:rPr>
          <w:rFonts w:ascii="宋体" w:eastAsia="宋体" w:hAnsi="宋体" w:cs="宋体" w:hint="eastAsia"/>
          <w:bCs/>
          <w:szCs w:val="21"/>
        </w:rPr>
        <w:t>装底座</w:t>
      </w:r>
      <w:r>
        <w:rPr>
          <w:rFonts w:ascii="宋体" w:eastAsia="宋体" w:hAnsi="宋体" w:cs="宋体" w:hint="eastAsia"/>
          <w:bCs/>
          <w:szCs w:val="21"/>
        </w:rPr>
        <w:tab/>
      </w: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）钢结构一体化焊接底座，安装方式需采用地脚膨胀螺栓进行固定；</w:t>
      </w:r>
    </w:p>
    <w:p w14:paraId="4EC89F51"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）表面除锈喷塑处理；</w:t>
      </w:r>
    </w:p>
    <w:p w14:paraId="74F4DA1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）需具备机器人以</w:t>
      </w:r>
      <w:r>
        <w:rPr>
          <w:rFonts w:ascii="宋体" w:eastAsia="宋体" w:hAnsi="宋体" w:cs="宋体" w:hint="eastAsia"/>
          <w:bCs/>
          <w:szCs w:val="21"/>
        </w:rPr>
        <w:t>100%</w:t>
      </w:r>
      <w:r>
        <w:rPr>
          <w:rFonts w:ascii="宋体" w:eastAsia="宋体" w:hAnsi="宋体" w:cs="宋体" w:hint="eastAsia"/>
          <w:bCs/>
          <w:szCs w:val="21"/>
        </w:rPr>
        <w:t>速度运转不晃动特性；</w:t>
      </w:r>
    </w:p>
    <w:p w14:paraId="2332BC35"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）尺寸：≥</w:t>
      </w:r>
      <w:proofErr w:type="gramStart"/>
      <w:r>
        <w:rPr>
          <w:rFonts w:ascii="宋体" w:eastAsia="宋体" w:hAnsi="宋体" w:cs="宋体" w:hint="eastAsia"/>
          <w:bCs/>
          <w:szCs w:val="21"/>
        </w:rPr>
        <w:t>1500</w:t>
      </w:r>
      <w:r>
        <w:rPr>
          <w:rFonts w:ascii="宋体" w:eastAsia="宋体" w:hAnsi="宋体" w:cs="宋体" w:hint="eastAsia"/>
          <w:bCs/>
          <w:szCs w:val="21"/>
        </w:rPr>
        <w:t>×</w:t>
      </w:r>
      <w:r>
        <w:rPr>
          <w:rFonts w:ascii="宋体" w:eastAsia="宋体" w:hAnsi="宋体" w:cs="宋体" w:hint="eastAsia"/>
          <w:bCs/>
          <w:szCs w:val="21"/>
        </w:rPr>
        <w:t>1500</w:t>
      </w:r>
      <w:r>
        <w:rPr>
          <w:rFonts w:ascii="宋体" w:eastAsia="宋体" w:hAnsi="宋体" w:cs="宋体" w:hint="eastAsia"/>
          <w:bCs/>
          <w:szCs w:val="21"/>
        </w:rPr>
        <w:t>×</w:t>
      </w:r>
      <w:proofErr w:type="gramEnd"/>
      <w:r>
        <w:rPr>
          <w:rFonts w:ascii="宋体" w:eastAsia="宋体" w:hAnsi="宋体" w:cs="宋体" w:hint="eastAsia"/>
          <w:bCs/>
          <w:szCs w:val="21"/>
        </w:rPr>
        <w:t>150mm</w:t>
      </w:r>
      <w:r>
        <w:rPr>
          <w:rFonts w:ascii="宋体" w:eastAsia="宋体" w:hAnsi="宋体" w:cs="宋体" w:hint="eastAsia"/>
          <w:bCs/>
          <w:szCs w:val="21"/>
        </w:rPr>
        <w:t>；</w:t>
      </w:r>
    </w:p>
    <w:p w14:paraId="0F5E5E5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（提供</w:t>
      </w:r>
      <w:r>
        <w:rPr>
          <w:rFonts w:ascii="宋体" w:eastAsia="宋体" w:hAnsi="宋体" w:cs="宋体" w:hint="eastAsia"/>
          <w:bCs/>
          <w:szCs w:val="21"/>
        </w:rPr>
        <w:t>3D</w:t>
      </w:r>
      <w:r>
        <w:rPr>
          <w:rFonts w:ascii="宋体" w:eastAsia="宋体" w:hAnsi="宋体" w:cs="宋体" w:hint="eastAsia"/>
          <w:bCs/>
          <w:szCs w:val="21"/>
        </w:rPr>
        <w:t>设计图和实物照片）</w:t>
      </w:r>
    </w:p>
    <w:p w14:paraId="0216FB5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、机器人夹具</w:t>
      </w:r>
      <w:r>
        <w:rPr>
          <w:rFonts w:ascii="宋体" w:eastAsia="宋体" w:hAnsi="宋体" w:cs="宋体" w:hint="eastAsia"/>
          <w:bCs/>
          <w:szCs w:val="21"/>
        </w:rPr>
        <w:tab/>
      </w:r>
    </w:p>
    <w:p w14:paraId="241DB6E2"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）配套机器人夹具系统，可根据机床加工零件不同更换不同夹具装置，可抓取轴类、盘类、端盖类等不同形状零件。机器人夹具需采用高精度气动手爪，依据现场交货工件专门设计制作；</w:t>
      </w:r>
    </w:p>
    <w:p w14:paraId="63746345"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w:t>
      </w:r>
      <w:proofErr w:type="gramStart"/>
      <w:r>
        <w:rPr>
          <w:rFonts w:ascii="宋体" w:eastAsia="宋体" w:hAnsi="宋体" w:cs="宋体" w:hint="eastAsia"/>
          <w:bCs/>
          <w:szCs w:val="21"/>
        </w:rPr>
        <w:t>需支持</w:t>
      </w:r>
      <w:proofErr w:type="gramEnd"/>
      <w:r>
        <w:rPr>
          <w:rFonts w:ascii="宋体" w:eastAsia="宋体" w:hAnsi="宋体" w:cs="宋体" w:hint="eastAsia"/>
          <w:bCs/>
          <w:szCs w:val="21"/>
        </w:rPr>
        <w:t>多种物料夹持上下料。</w:t>
      </w:r>
    </w:p>
    <w:p w14:paraId="5C47A99F"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（提供</w:t>
      </w:r>
      <w:r>
        <w:rPr>
          <w:rFonts w:ascii="宋体" w:eastAsia="宋体" w:hAnsi="宋体" w:cs="宋体" w:hint="eastAsia"/>
          <w:bCs/>
          <w:szCs w:val="21"/>
        </w:rPr>
        <w:t>3D</w:t>
      </w:r>
      <w:r>
        <w:rPr>
          <w:rFonts w:ascii="宋体" w:eastAsia="宋体" w:hAnsi="宋体" w:cs="宋体" w:hint="eastAsia"/>
          <w:bCs/>
          <w:szCs w:val="21"/>
        </w:rPr>
        <w:t>设计图和实物照片）</w:t>
      </w:r>
    </w:p>
    <w:p w14:paraId="5F7506C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6</w:t>
      </w:r>
      <w:r>
        <w:rPr>
          <w:rFonts w:ascii="宋体" w:eastAsia="宋体" w:hAnsi="宋体" w:cs="宋体" w:hint="eastAsia"/>
          <w:bCs/>
          <w:szCs w:val="21"/>
        </w:rPr>
        <w:t>、</w:t>
      </w:r>
      <w:r>
        <w:rPr>
          <w:rFonts w:ascii="宋体" w:eastAsia="宋体" w:hAnsi="宋体" w:cs="宋体" w:hint="eastAsia"/>
          <w:bCs/>
          <w:szCs w:val="21"/>
        </w:rPr>
        <w:t>AGV</w:t>
      </w:r>
      <w:r>
        <w:rPr>
          <w:rFonts w:ascii="宋体" w:eastAsia="宋体" w:hAnsi="宋体" w:cs="宋体" w:hint="eastAsia"/>
          <w:bCs/>
          <w:szCs w:val="21"/>
        </w:rPr>
        <w:t>接驳平台</w:t>
      </w:r>
      <w:r>
        <w:rPr>
          <w:rFonts w:ascii="宋体" w:eastAsia="宋体" w:hAnsi="宋体" w:cs="宋体" w:hint="eastAsia"/>
          <w:bCs/>
          <w:szCs w:val="21"/>
        </w:rPr>
        <w:tab/>
      </w:r>
    </w:p>
    <w:p w14:paraId="0ABBE84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）功能作用：与</w:t>
      </w:r>
      <w:r>
        <w:rPr>
          <w:rFonts w:ascii="宋体" w:eastAsia="宋体" w:hAnsi="宋体" w:cs="宋体" w:hint="eastAsia"/>
          <w:bCs/>
          <w:szCs w:val="21"/>
        </w:rPr>
        <w:t>AGV</w:t>
      </w:r>
      <w:r>
        <w:rPr>
          <w:rFonts w:ascii="宋体" w:eastAsia="宋体" w:hAnsi="宋体" w:cs="宋体" w:hint="eastAsia"/>
          <w:bCs/>
          <w:szCs w:val="21"/>
        </w:rPr>
        <w:t>小车实现货物对接，对输入货物进行二次定位；</w:t>
      </w:r>
    </w:p>
    <w:p w14:paraId="0EB4A43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）接货位数：≥</w:t>
      </w:r>
      <w:r>
        <w:rPr>
          <w:rFonts w:ascii="宋体" w:eastAsia="宋体" w:hAnsi="宋体" w:cs="宋体" w:hint="eastAsia"/>
          <w:bCs/>
          <w:szCs w:val="21"/>
        </w:rPr>
        <w:t>1</w:t>
      </w:r>
      <w:r>
        <w:rPr>
          <w:rFonts w:ascii="宋体" w:eastAsia="宋体" w:hAnsi="宋体" w:cs="宋体" w:hint="eastAsia"/>
          <w:bCs/>
          <w:szCs w:val="21"/>
        </w:rPr>
        <w:t>个接货位；</w:t>
      </w:r>
    </w:p>
    <w:p w14:paraId="3AD2803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）与机器人安装底座一体化安装；</w:t>
      </w:r>
    </w:p>
    <w:p w14:paraId="5EBB6B8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）传输介质：专用齿形带；</w:t>
      </w:r>
    </w:p>
    <w:p w14:paraId="48493E85"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）驱动方式：直接驱动；</w:t>
      </w:r>
    </w:p>
    <w:p w14:paraId="32DD8112"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）最大负载能力：≥</w:t>
      </w:r>
      <w:r>
        <w:rPr>
          <w:rFonts w:ascii="宋体" w:eastAsia="宋体" w:hAnsi="宋体" w:cs="宋体" w:hint="eastAsia"/>
          <w:bCs/>
          <w:szCs w:val="21"/>
        </w:rPr>
        <w:t>30kg</w:t>
      </w:r>
      <w:r>
        <w:rPr>
          <w:rFonts w:ascii="宋体" w:eastAsia="宋体" w:hAnsi="宋体" w:cs="宋体" w:hint="eastAsia"/>
          <w:bCs/>
          <w:szCs w:val="21"/>
        </w:rPr>
        <w:t>；</w:t>
      </w:r>
    </w:p>
    <w:p w14:paraId="6E82AD3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）最大满载运行速度：≥</w:t>
      </w:r>
      <w:r>
        <w:rPr>
          <w:rFonts w:ascii="宋体" w:eastAsia="宋体" w:hAnsi="宋体" w:cs="宋体" w:hint="eastAsia"/>
          <w:bCs/>
          <w:szCs w:val="21"/>
        </w:rPr>
        <w:t>10m/min</w:t>
      </w:r>
      <w:r>
        <w:rPr>
          <w:rFonts w:ascii="宋体" w:eastAsia="宋体" w:hAnsi="宋体" w:cs="宋体" w:hint="eastAsia"/>
          <w:bCs/>
          <w:szCs w:val="21"/>
        </w:rPr>
        <w:t>；</w:t>
      </w:r>
    </w:p>
    <w:p w14:paraId="0F1BBD2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8</w:t>
      </w:r>
      <w:r>
        <w:rPr>
          <w:rFonts w:ascii="宋体" w:eastAsia="宋体" w:hAnsi="宋体" w:cs="宋体" w:hint="eastAsia"/>
          <w:bCs/>
          <w:szCs w:val="21"/>
        </w:rPr>
        <w:t>）</w:t>
      </w:r>
      <w:proofErr w:type="gramStart"/>
      <w:r>
        <w:rPr>
          <w:rFonts w:ascii="宋体" w:eastAsia="宋体" w:hAnsi="宋体" w:cs="宋体" w:hint="eastAsia"/>
          <w:bCs/>
          <w:szCs w:val="21"/>
        </w:rPr>
        <w:t>输送梁需采用</w:t>
      </w:r>
      <w:proofErr w:type="gramEnd"/>
      <w:r>
        <w:rPr>
          <w:rFonts w:ascii="宋体" w:eastAsia="宋体" w:hAnsi="宋体" w:cs="宋体" w:hint="eastAsia"/>
          <w:bCs/>
          <w:szCs w:val="21"/>
        </w:rPr>
        <w:t>铝合金材质，可在输送梁上安装各种附件，传感器支架、支撑、驱动装置和尾端装置为模块化设计，可提升使用寿命和维护效率（提供</w:t>
      </w:r>
      <w:r>
        <w:rPr>
          <w:rFonts w:ascii="宋体" w:eastAsia="宋体" w:hAnsi="宋体" w:cs="宋体" w:hint="eastAsia"/>
          <w:bCs/>
          <w:szCs w:val="21"/>
        </w:rPr>
        <w:t>3D</w:t>
      </w:r>
      <w:r>
        <w:rPr>
          <w:rFonts w:ascii="宋体" w:eastAsia="宋体" w:hAnsi="宋体" w:cs="宋体" w:hint="eastAsia"/>
          <w:bCs/>
          <w:szCs w:val="21"/>
        </w:rPr>
        <w:t>设计图和实物照片）。</w:t>
      </w:r>
    </w:p>
    <w:p w14:paraId="458DB46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7</w:t>
      </w:r>
      <w:r>
        <w:rPr>
          <w:rFonts w:ascii="宋体" w:eastAsia="宋体" w:hAnsi="宋体" w:cs="宋体" w:hint="eastAsia"/>
          <w:bCs/>
          <w:szCs w:val="21"/>
        </w:rPr>
        <w:t>、线边仓库</w:t>
      </w:r>
      <w:r>
        <w:rPr>
          <w:rFonts w:ascii="宋体" w:eastAsia="宋体" w:hAnsi="宋体" w:cs="宋体" w:hint="eastAsia"/>
          <w:bCs/>
          <w:szCs w:val="21"/>
        </w:rPr>
        <w:tab/>
      </w:r>
    </w:p>
    <w:p w14:paraId="0CAB3E4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）库位数：≥</w:t>
      </w:r>
      <w:r>
        <w:rPr>
          <w:rFonts w:ascii="宋体" w:eastAsia="宋体" w:hAnsi="宋体" w:cs="宋体" w:hint="eastAsia"/>
          <w:bCs/>
          <w:szCs w:val="21"/>
        </w:rPr>
        <w:t>2</w:t>
      </w:r>
      <w:r>
        <w:rPr>
          <w:rFonts w:ascii="宋体" w:eastAsia="宋体" w:hAnsi="宋体" w:cs="宋体" w:hint="eastAsia"/>
          <w:bCs/>
          <w:szCs w:val="21"/>
        </w:rPr>
        <w:t>层</w:t>
      </w:r>
      <w:r>
        <w:rPr>
          <w:rFonts w:ascii="宋体" w:eastAsia="宋体" w:hAnsi="宋体" w:cs="宋体" w:hint="eastAsia"/>
          <w:bCs/>
          <w:szCs w:val="21"/>
        </w:rPr>
        <w:t>5</w:t>
      </w:r>
      <w:r>
        <w:rPr>
          <w:rFonts w:ascii="宋体" w:eastAsia="宋体" w:hAnsi="宋体" w:cs="宋体" w:hint="eastAsia"/>
          <w:bCs/>
          <w:szCs w:val="21"/>
        </w:rPr>
        <w:t>列，每个库位均需安装物料检测传感器；</w:t>
      </w:r>
    </w:p>
    <w:p w14:paraId="6694450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）功能作用：用于数控加工工作岛独立供料使用；</w:t>
      </w:r>
    </w:p>
    <w:p w14:paraId="391846B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）与机器人安装底座一体化安装；</w:t>
      </w:r>
    </w:p>
    <w:p w14:paraId="3ABADEEC"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）需采用远程</w:t>
      </w:r>
      <w:r>
        <w:rPr>
          <w:rFonts w:ascii="宋体" w:eastAsia="宋体" w:hAnsi="宋体" w:cs="宋体" w:hint="eastAsia"/>
          <w:bCs/>
          <w:szCs w:val="21"/>
        </w:rPr>
        <w:t>I/O Link</w:t>
      </w:r>
      <w:r>
        <w:rPr>
          <w:rFonts w:ascii="宋体" w:eastAsia="宋体" w:hAnsi="宋体" w:cs="宋体" w:hint="eastAsia"/>
          <w:bCs/>
          <w:szCs w:val="21"/>
        </w:rPr>
        <w:t>接线方式</w:t>
      </w:r>
    </w:p>
    <w:p w14:paraId="6780C14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（提供</w:t>
      </w:r>
      <w:r>
        <w:rPr>
          <w:rFonts w:ascii="宋体" w:eastAsia="宋体" w:hAnsi="宋体" w:cs="宋体" w:hint="eastAsia"/>
          <w:bCs/>
          <w:szCs w:val="21"/>
        </w:rPr>
        <w:t>3D</w:t>
      </w:r>
      <w:r>
        <w:rPr>
          <w:rFonts w:ascii="宋体" w:eastAsia="宋体" w:hAnsi="宋体" w:cs="宋体" w:hint="eastAsia"/>
          <w:bCs/>
          <w:szCs w:val="21"/>
        </w:rPr>
        <w:t>设计图和实物照片）。</w:t>
      </w:r>
    </w:p>
    <w:p w14:paraId="7402A72F"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8</w:t>
      </w:r>
      <w:r>
        <w:rPr>
          <w:rFonts w:ascii="宋体" w:eastAsia="宋体" w:hAnsi="宋体" w:cs="宋体" w:hint="eastAsia"/>
          <w:bCs/>
          <w:szCs w:val="21"/>
        </w:rPr>
        <w:t>、电气控制系统</w:t>
      </w:r>
      <w:r>
        <w:rPr>
          <w:rFonts w:ascii="宋体" w:eastAsia="宋体" w:hAnsi="宋体" w:cs="宋体" w:hint="eastAsia"/>
          <w:bCs/>
          <w:szCs w:val="21"/>
        </w:rPr>
        <w:tab/>
      </w:r>
    </w:p>
    <w:p w14:paraId="3D0DC55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）电控柜尺寸：≥</w:t>
      </w:r>
      <w:r>
        <w:rPr>
          <w:rFonts w:ascii="宋体" w:eastAsia="宋体" w:hAnsi="宋体" w:cs="宋体" w:hint="eastAsia"/>
          <w:bCs/>
          <w:szCs w:val="21"/>
        </w:rPr>
        <w:t>600</w:t>
      </w:r>
      <w:r>
        <w:rPr>
          <w:rFonts w:ascii="宋体" w:eastAsia="宋体" w:hAnsi="宋体" w:cs="宋体" w:hint="eastAsia"/>
          <w:bCs/>
          <w:szCs w:val="21"/>
        </w:rPr>
        <w:t>×</w:t>
      </w:r>
      <w:r>
        <w:rPr>
          <w:rFonts w:ascii="宋体" w:eastAsia="宋体" w:hAnsi="宋体" w:cs="宋体" w:hint="eastAsia"/>
          <w:bCs/>
          <w:szCs w:val="21"/>
        </w:rPr>
        <w:t>800</w:t>
      </w:r>
      <w:r>
        <w:rPr>
          <w:rFonts w:ascii="宋体" w:eastAsia="宋体" w:hAnsi="宋体" w:cs="宋体" w:hint="eastAsia"/>
          <w:bCs/>
          <w:szCs w:val="21"/>
        </w:rPr>
        <w:t>×</w:t>
      </w:r>
      <w:r>
        <w:rPr>
          <w:rFonts w:ascii="宋体" w:eastAsia="宋体" w:hAnsi="宋体" w:cs="宋体" w:hint="eastAsia"/>
          <w:bCs/>
          <w:szCs w:val="21"/>
        </w:rPr>
        <w:t>300mm</w:t>
      </w:r>
      <w:r>
        <w:rPr>
          <w:rFonts w:ascii="宋体" w:eastAsia="宋体" w:hAnsi="宋体" w:cs="宋体" w:hint="eastAsia"/>
          <w:bCs/>
          <w:szCs w:val="21"/>
        </w:rPr>
        <w:t>；</w:t>
      </w:r>
    </w:p>
    <w:p w14:paraId="41F84A96"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）需包含主流</w:t>
      </w:r>
      <w:r>
        <w:rPr>
          <w:rFonts w:ascii="宋体" w:eastAsia="宋体" w:hAnsi="宋体" w:cs="宋体" w:hint="eastAsia"/>
          <w:bCs/>
          <w:szCs w:val="21"/>
        </w:rPr>
        <w:t>PLC</w:t>
      </w:r>
      <w:r>
        <w:rPr>
          <w:rFonts w:ascii="宋体" w:eastAsia="宋体" w:hAnsi="宋体" w:cs="宋体" w:hint="eastAsia"/>
          <w:bCs/>
          <w:szCs w:val="21"/>
        </w:rPr>
        <w:t>控制单元、工业交换机、直流电源等电气元件；</w:t>
      </w:r>
    </w:p>
    <w:p w14:paraId="07F58DC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）与机器人安装底座一体化安装。</w:t>
      </w:r>
    </w:p>
    <w:p w14:paraId="5347EE8F"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9</w:t>
      </w:r>
      <w:r>
        <w:rPr>
          <w:rFonts w:ascii="宋体" w:eastAsia="宋体" w:hAnsi="宋体" w:cs="宋体" w:hint="eastAsia"/>
          <w:bCs/>
          <w:szCs w:val="21"/>
        </w:rPr>
        <w:t>、</w:t>
      </w:r>
      <w:r>
        <w:rPr>
          <w:rFonts w:ascii="宋体" w:eastAsia="宋体" w:hAnsi="宋体" w:cs="宋体" w:hint="eastAsia"/>
          <w:bCs/>
          <w:szCs w:val="21"/>
        </w:rPr>
        <w:t>RFID</w:t>
      </w:r>
      <w:r>
        <w:rPr>
          <w:rFonts w:ascii="宋体" w:eastAsia="宋体" w:hAnsi="宋体" w:cs="宋体" w:hint="eastAsia"/>
          <w:bCs/>
          <w:szCs w:val="21"/>
        </w:rPr>
        <w:t>信息追溯系统</w:t>
      </w:r>
      <w:r>
        <w:rPr>
          <w:rFonts w:ascii="宋体" w:eastAsia="宋体" w:hAnsi="宋体" w:cs="宋体" w:hint="eastAsia"/>
          <w:bCs/>
          <w:szCs w:val="21"/>
        </w:rPr>
        <w:tab/>
      </w:r>
    </w:p>
    <w:p w14:paraId="4780E71C"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）功能需求：</w:t>
      </w:r>
      <w:r>
        <w:rPr>
          <w:rFonts w:ascii="宋体" w:eastAsia="宋体" w:hAnsi="宋体" w:cs="宋体" w:hint="eastAsia"/>
          <w:bCs/>
          <w:szCs w:val="21"/>
        </w:rPr>
        <w:t>RFID</w:t>
      </w:r>
      <w:r>
        <w:rPr>
          <w:rFonts w:ascii="宋体" w:eastAsia="宋体" w:hAnsi="宋体" w:cs="宋体" w:hint="eastAsia"/>
          <w:bCs/>
          <w:szCs w:val="21"/>
        </w:rPr>
        <w:t>追溯系统用于识别物料的类型、加工工艺等关键信息。</w:t>
      </w:r>
    </w:p>
    <w:p w14:paraId="1669B33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）配置及技术指标：</w:t>
      </w:r>
    </w:p>
    <w:p w14:paraId="2ECD87F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lastRenderedPageBreak/>
        <w:t>1)RFID</w:t>
      </w:r>
      <w:r>
        <w:rPr>
          <w:rFonts w:ascii="宋体" w:eastAsia="宋体" w:hAnsi="宋体" w:cs="宋体" w:hint="eastAsia"/>
          <w:bCs/>
          <w:szCs w:val="21"/>
        </w:rPr>
        <w:t>通讯模块：</w:t>
      </w:r>
      <w:r>
        <w:rPr>
          <w:rFonts w:ascii="宋体" w:eastAsia="宋体" w:hAnsi="宋体" w:cs="宋体" w:hint="eastAsia"/>
          <w:bCs/>
          <w:szCs w:val="21"/>
        </w:rPr>
        <w:t>ISO15693</w:t>
      </w:r>
      <w:r>
        <w:rPr>
          <w:rFonts w:ascii="宋体" w:eastAsia="宋体" w:hAnsi="宋体" w:cs="宋体" w:hint="eastAsia"/>
          <w:bCs/>
          <w:szCs w:val="21"/>
        </w:rPr>
        <w:t>协议标准、</w:t>
      </w:r>
      <w:r>
        <w:rPr>
          <w:rFonts w:ascii="宋体" w:eastAsia="宋体" w:hAnsi="宋体" w:cs="宋体" w:hint="eastAsia"/>
          <w:bCs/>
          <w:szCs w:val="21"/>
        </w:rPr>
        <w:t>13.</w:t>
      </w:r>
      <w:r>
        <w:rPr>
          <w:rFonts w:ascii="宋体" w:eastAsia="宋体" w:hAnsi="宋体" w:cs="宋体" w:hint="eastAsia"/>
          <w:bCs/>
          <w:szCs w:val="21"/>
        </w:rPr>
        <w:t>56MHZ</w:t>
      </w:r>
      <w:r>
        <w:rPr>
          <w:rFonts w:ascii="宋体" w:eastAsia="宋体" w:hAnsi="宋体" w:cs="宋体" w:hint="eastAsia"/>
          <w:bCs/>
          <w:szCs w:val="21"/>
        </w:rPr>
        <w:t>工作频率、支持</w:t>
      </w:r>
      <w:proofErr w:type="spellStart"/>
      <w:r>
        <w:rPr>
          <w:rFonts w:ascii="宋体" w:eastAsia="宋体" w:hAnsi="宋体" w:cs="宋体" w:hint="eastAsia"/>
          <w:bCs/>
          <w:szCs w:val="21"/>
        </w:rPr>
        <w:t>Profinet</w:t>
      </w:r>
      <w:proofErr w:type="spellEnd"/>
      <w:r>
        <w:rPr>
          <w:rFonts w:ascii="宋体" w:eastAsia="宋体" w:hAnsi="宋体" w:cs="宋体" w:hint="eastAsia"/>
          <w:bCs/>
          <w:szCs w:val="21"/>
        </w:rPr>
        <w:t>通讯方式；</w:t>
      </w:r>
    </w:p>
    <w:p w14:paraId="48BEAD8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2)RFID</w:t>
      </w:r>
      <w:r>
        <w:rPr>
          <w:rFonts w:ascii="宋体" w:eastAsia="宋体" w:hAnsi="宋体" w:cs="宋体" w:hint="eastAsia"/>
          <w:bCs/>
          <w:szCs w:val="21"/>
        </w:rPr>
        <w:t>读写头：工作频率为</w:t>
      </w:r>
      <w:r>
        <w:rPr>
          <w:rFonts w:ascii="宋体" w:eastAsia="宋体" w:hAnsi="宋体" w:cs="宋体" w:hint="eastAsia"/>
          <w:bCs/>
          <w:szCs w:val="21"/>
        </w:rPr>
        <w:t>13.56Mhz</w:t>
      </w:r>
      <w:r>
        <w:rPr>
          <w:rFonts w:ascii="宋体" w:eastAsia="宋体" w:hAnsi="宋体" w:cs="宋体" w:hint="eastAsia"/>
          <w:bCs/>
          <w:szCs w:val="21"/>
        </w:rPr>
        <w:t>、</w:t>
      </w:r>
      <w:r>
        <w:rPr>
          <w:rFonts w:ascii="宋体" w:eastAsia="宋体" w:hAnsi="宋体" w:cs="宋体" w:hint="eastAsia"/>
          <w:bCs/>
          <w:szCs w:val="21"/>
        </w:rPr>
        <w:t>ABS</w:t>
      </w:r>
      <w:r>
        <w:rPr>
          <w:rFonts w:ascii="宋体" w:eastAsia="宋体" w:hAnsi="宋体" w:cs="宋体" w:hint="eastAsia"/>
          <w:bCs/>
          <w:szCs w:val="21"/>
        </w:rPr>
        <w:t>＋铝合金外壳、不低于</w:t>
      </w:r>
      <w:r>
        <w:rPr>
          <w:rFonts w:ascii="宋体" w:eastAsia="宋体" w:hAnsi="宋体" w:cs="宋体" w:hint="eastAsia"/>
          <w:bCs/>
          <w:szCs w:val="21"/>
        </w:rPr>
        <w:t>0~30mm</w:t>
      </w:r>
      <w:r>
        <w:rPr>
          <w:rFonts w:ascii="宋体" w:eastAsia="宋体" w:hAnsi="宋体" w:cs="宋体" w:hint="eastAsia"/>
          <w:bCs/>
          <w:szCs w:val="21"/>
        </w:rPr>
        <w:t>读写距离、</w:t>
      </w:r>
      <w:r>
        <w:rPr>
          <w:rFonts w:ascii="宋体" w:eastAsia="宋体" w:hAnsi="宋体" w:cs="宋体" w:hint="eastAsia"/>
          <w:bCs/>
          <w:szCs w:val="21"/>
        </w:rPr>
        <w:t>SMA</w:t>
      </w:r>
      <w:r>
        <w:rPr>
          <w:rFonts w:ascii="宋体" w:eastAsia="宋体" w:hAnsi="宋体" w:cs="宋体" w:hint="eastAsia"/>
          <w:bCs/>
          <w:szCs w:val="21"/>
        </w:rPr>
        <w:t>接口端子</w:t>
      </w:r>
    </w:p>
    <w:p w14:paraId="3D7CD77F"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3)RFID</w:t>
      </w:r>
      <w:r>
        <w:rPr>
          <w:rFonts w:ascii="宋体" w:eastAsia="宋体" w:hAnsi="宋体" w:cs="宋体" w:hint="eastAsia"/>
          <w:bCs/>
          <w:szCs w:val="21"/>
        </w:rPr>
        <w:t>配套辅件：包含</w:t>
      </w:r>
      <w:r>
        <w:rPr>
          <w:rFonts w:ascii="宋体" w:eastAsia="宋体" w:hAnsi="宋体" w:cs="宋体" w:hint="eastAsia"/>
          <w:bCs/>
          <w:szCs w:val="21"/>
        </w:rPr>
        <w:t>RFID</w:t>
      </w:r>
      <w:r>
        <w:rPr>
          <w:rFonts w:ascii="宋体" w:eastAsia="宋体" w:hAnsi="宋体" w:cs="宋体" w:hint="eastAsia"/>
          <w:bCs/>
          <w:szCs w:val="21"/>
        </w:rPr>
        <w:t>安装支架、通信网线等。</w:t>
      </w:r>
    </w:p>
    <w:p w14:paraId="01D29C5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10</w:t>
      </w:r>
      <w:r>
        <w:rPr>
          <w:rFonts w:ascii="宋体" w:eastAsia="宋体" w:hAnsi="宋体" w:cs="宋体" w:hint="eastAsia"/>
          <w:bCs/>
          <w:szCs w:val="21"/>
        </w:rPr>
        <w:t>、视频监控系统</w:t>
      </w:r>
      <w:r>
        <w:rPr>
          <w:rFonts w:ascii="宋体" w:eastAsia="宋体" w:hAnsi="宋体" w:cs="宋体" w:hint="eastAsia"/>
          <w:bCs/>
          <w:szCs w:val="21"/>
        </w:rPr>
        <w:tab/>
      </w:r>
    </w:p>
    <w:p w14:paraId="646A3AE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）机内加工监控摄像头（</w:t>
      </w:r>
      <w:r>
        <w:rPr>
          <w:rFonts w:ascii="宋体" w:eastAsia="宋体" w:hAnsi="宋体" w:cs="宋体" w:hint="eastAsia"/>
          <w:bCs/>
          <w:szCs w:val="21"/>
        </w:rPr>
        <w:t>1</w:t>
      </w:r>
      <w:r>
        <w:rPr>
          <w:rFonts w:ascii="宋体" w:eastAsia="宋体" w:hAnsi="宋体" w:cs="宋体" w:hint="eastAsia"/>
          <w:bCs/>
          <w:szCs w:val="21"/>
        </w:rPr>
        <w:t>只）：通过对机床加工设备内部加装摄像装置，可以远程实施监控到机床加工运行等实时状态，视频录像机实时对机床加工视频进行录制存贮，形成加工在线教材或视频教材内容；≥</w:t>
      </w:r>
      <w:r>
        <w:rPr>
          <w:rFonts w:ascii="宋体" w:eastAsia="宋体" w:hAnsi="宋体" w:cs="宋体" w:hint="eastAsia"/>
          <w:bCs/>
          <w:szCs w:val="21"/>
        </w:rPr>
        <w:t>400</w:t>
      </w:r>
      <w:r>
        <w:rPr>
          <w:rFonts w:ascii="宋体" w:eastAsia="宋体" w:hAnsi="宋体" w:cs="宋体" w:hint="eastAsia"/>
          <w:bCs/>
          <w:szCs w:val="21"/>
        </w:rPr>
        <w:t>万网络摄像机；</w:t>
      </w:r>
    </w:p>
    <w:p w14:paraId="72D38611"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11</w:t>
      </w:r>
      <w:r>
        <w:rPr>
          <w:rFonts w:ascii="宋体" w:eastAsia="宋体" w:hAnsi="宋体" w:cs="宋体" w:hint="eastAsia"/>
          <w:bCs/>
          <w:szCs w:val="21"/>
        </w:rPr>
        <w:t>、智能制造数字孪生系统</w:t>
      </w:r>
      <w:r>
        <w:rPr>
          <w:rFonts w:ascii="宋体" w:eastAsia="宋体" w:hAnsi="宋体" w:cs="宋体" w:hint="eastAsia"/>
          <w:bCs/>
          <w:szCs w:val="21"/>
        </w:rPr>
        <w:tab/>
      </w:r>
    </w:p>
    <w:p w14:paraId="3B594C7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该软件适用于本次建设系统</w:t>
      </w:r>
      <w:r>
        <w:rPr>
          <w:rFonts w:ascii="宋体" w:eastAsia="宋体" w:hAnsi="宋体" w:cs="宋体" w:hint="eastAsia"/>
          <w:bCs/>
          <w:szCs w:val="21"/>
        </w:rPr>
        <w:t>3D</w:t>
      </w:r>
      <w:r>
        <w:rPr>
          <w:rFonts w:ascii="宋体" w:eastAsia="宋体" w:hAnsi="宋体" w:cs="宋体" w:hint="eastAsia"/>
          <w:bCs/>
          <w:szCs w:val="21"/>
        </w:rPr>
        <w:t>模型制作，并提供开放接口与数据动态链接库，方便进行二次开发应用，仿真软件需提供包含本次系统建设的所有硬件设备系统虚拟设备模型，需具备以下的功能</w:t>
      </w:r>
    </w:p>
    <w:p w14:paraId="5DA1987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）基础资源</w:t>
      </w:r>
      <w:r>
        <w:rPr>
          <w:rFonts w:ascii="宋体" w:eastAsia="宋体" w:hAnsi="宋体" w:cs="宋体" w:hint="eastAsia"/>
          <w:bCs/>
          <w:szCs w:val="21"/>
        </w:rPr>
        <w:t xml:space="preserve"> </w:t>
      </w:r>
    </w:p>
    <w:p w14:paraId="0838FA7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模型库包含</w:t>
      </w:r>
      <w:r>
        <w:rPr>
          <w:rFonts w:ascii="宋体" w:eastAsia="宋体" w:hAnsi="宋体" w:cs="宋体" w:hint="eastAsia"/>
          <w:bCs/>
          <w:szCs w:val="21"/>
        </w:rPr>
        <w:t>ABB</w:t>
      </w:r>
      <w:r>
        <w:rPr>
          <w:rFonts w:ascii="宋体" w:eastAsia="宋体" w:hAnsi="宋体" w:cs="宋体" w:hint="eastAsia"/>
          <w:bCs/>
          <w:szCs w:val="21"/>
        </w:rPr>
        <w:t>、</w:t>
      </w:r>
      <w:r>
        <w:rPr>
          <w:rFonts w:ascii="宋体" w:eastAsia="宋体" w:hAnsi="宋体" w:cs="宋体" w:hint="eastAsia"/>
          <w:bCs/>
          <w:szCs w:val="21"/>
        </w:rPr>
        <w:t>Fanuc</w:t>
      </w:r>
      <w:r>
        <w:rPr>
          <w:rFonts w:ascii="宋体" w:eastAsia="宋体" w:hAnsi="宋体" w:cs="宋体" w:hint="eastAsia"/>
          <w:bCs/>
          <w:szCs w:val="21"/>
        </w:rPr>
        <w:t>、</w:t>
      </w:r>
      <w:r>
        <w:rPr>
          <w:rFonts w:ascii="宋体" w:eastAsia="宋体" w:hAnsi="宋体" w:cs="宋体" w:hint="eastAsia"/>
          <w:bCs/>
          <w:szCs w:val="21"/>
        </w:rPr>
        <w:t>KUKA</w:t>
      </w:r>
      <w:r>
        <w:rPr>
          <w:rFonts w:ascii="宋体" w:eastAsia="宋体" w:hAnsi="宋体" w:cs="宋体" w:hint="eastAsia"/>
          <w:bCs/>
          <w:szCs w:val="21"/>
        </w:rPr>
        <w:t>、</w:t>
      </w:r>
      <w:proofErr w:type="spellStart"/>
      <w:r>
        <w:rPr>
          <w:rFonts w:ascii="宋体" w:eastAsia="宋体" w:hAnsi="宋体" w:cs="宋体" w:hint="eastAsia"/>
          <w:bCs/>
          <w:szCs w:val="21"/>
        </w:rPr>
        <w:t>Yaskawa</w:t>
      </w:r>
      <w:proofErr w:type="spellEnd"/>
      <w:r>
        <w:rPr>
          <w:rFonts w:ascii="宋体" w:eastAsia="宋体" w:hAnsi="宋体" w:cs="宋体" w:hint="eastAsia"/>
          <w:bCs/>
          <w:szCs w:val="21"/>
        </w:rPr>
        <w:t>等</w:t>
      </w:r>
      <w:r>
        <w:rPr>
          <w:rFonts w:ascii="宋体" w:eastAsia="宋体" w:hAnsi="宋体" w:cs="宋体" w:hint="eastAsia"/>
          <w:bCs/>
          <w:szCs w:val="21"/>
        </w:rPr>
        <w:t>30</w:t>
      </w:r>
      <w:r>
        <w:rPr>
          <w:rFonts w:ascii="宋体" w:eastAsia="宋体" w:hAnsi="宋体" w:cs="宋体" w:hint="eastAsia"/>
          <w:bCs/>
          <w:szCs w:val="21"/>
        </w:rPr>
        <w:t>种主流工业机器人仿真模型、</w:t>
      </w:r>
      <w:r>
        <w:rPr>
          <w:rFonts w:ascii="宋体" w:eastAsia="宋体" w:hAnsi="宋体" w:cs="宋体" w:hint="eastAsia"/>
          <w:bCs/>
          <w:szCs w:val="21"/>
        </w:rPr>
        <w:t>AGV</w:t>
      </w:r>
      <w:r>
        <w:rPr>
          <w:rFonts w:ascii="宋体" w:eastAsia="宋体" w:hAnsi="宋体" w:cs="宋体" w:hint="eastAsia"/>
          <w:bCs/>
          <w:szCs w:val="21"/>
        </w:rPr>
        <w:t>、数控机床、传送带等仿真模型，并包含本次智能制造系统中</w:t>
      </w:r>
      <w:r>
        <w:rPr>
          <w:rFonts w:ascii="宋体" w:eastAsia="宋体" w:hAnsi="宋体" w:cs="宋体" w:hint="eastAsia"/>
          <w:bCs/>
          <w:szCs w:val="21"/>
        </w:rPr>
        <w:t>1:1</w:t>
      </w:r>
      <w:r>
        <w:rPr>
          <w:rFonts w:ascii="宋体" w:eastAsia="宋体" w:hAnsi="宋体" w:cs="宋体" w:hint="eastAsia"/>
          <w:bCs/>
          <w:szCs w:val="21"/>
        </w:rPr>
        <w:t>实物模型；</w:t>
      </w:r>
    </w:p>
    <w:p w14:paraId="2561837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支持将人作为虚拟仿真对象，考虑人和机器的特征与功能，分配人和机器承担的操作职能，在智能工厂虚拟仿真过程中能够扮演不同角色，教室、学生、生产管理车间主任等；</w:t>
      </w:r>
      <w:r>
        <w:rPr>
          <w:rFonts w:ascii="宋体" w:eastAsia="宋体" w:hAnsi="宋体" w:cs="宋体" w:hint="eastAsia"/>
          <w:bCs/>
          <w:szCs w:val="21"/>
        </w:rPr>
        <w:t xml:space="preserve"> </w:t>
      </w:r>
    </w:p>
    <w:p w14:paraId="7BB6AF8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能够创建包含物理规律的虚拟环境，用户自由输入连接的</w:t>
      </w:r>
      <w:r>
        <w:rPr>
          <w:rFonts w:ascii="宋体" w:eastAsia="宋体" w:hAnsi="宋体" w:cs="宋体" w:hint="eastAsia"/>
          <w:bCs/>
          <w:szCs w:val="21"/>
        </w:rPr>
        <w:t>IP</w:t>
      </w:r>
      <w:r>
        <w:rPr>
          <w:rFonts w:ascii="宋体" w:eastAsia="宋体" w:hAnsi="宋体" w:cs="宋体" w:hint="eastAsia"/>
          <w:bCs/>
          <w:szCs w:val="21"/>
        </w:rPr>
        <w:t>地址，该地址若配备数据采集服务器功能，即可进行数据映射，并将数据多态呈现，且设备将会随着实时数据进行同步仿真，可以完成基础的物理模拟，比如重力、弹性碰撞；</w:t>
      </w:r>
      <w:r>
        <w:rPr>
          <w:rFonts w:ascii="宋体" w:eastAsia="宋体" w:hAnsi="宋体" w:cs="宋体" w:hint="eastAsia"/>
          <w:bCs/>
          <w:szCs w:val="21"/>
        </w:rPr>
        <w:t xml:space="preserve"> </w:t>
      </w:r>
    </w:p>
    <w:p w14:paraId="2A10CD8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）模型要求</w:t>
      </w:r>
      <w:r>
        <w:rPr>
          <w:rFonts w:ascii="宋体" w:eastAsia="宋体" w:hAnsi="宋体" w:cs="宋体" w:hint="eastAsia"/>
          <w:bCs/>
          <w:szCs w:val="21"/>
        </w:rPr>
        <w:t xml:space="preserve"> </w:t>
      </w:r>
      <w:r>
        <w:rPr>
          <w:rFonts w:ascii="宋体" w:eastAsia="宋体" w:hAnsi="宋体" w:cs="宋体" w:hint="eastAsia"/>
          <w:bCs/>
          <w:szCs w:val="21"/>
        </w:rPr>
        <w:t>：</w:t>
      </w:r>
    </w:p>
    <w:p w14:paraId="54B5EF2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三维模型几何应展现现场的外观和细节；</w:t>
      </w:r>
      <w:r>
        <w:rPr>
          <w:rFonts w:ascii="宋体" w:eastAsia="宋体" w:hAnsi="宋体" w:cs="宋体" w:hint="eastAsia"/>
          <w:bCs/>
          <w:szCs w:val="21"/>
        </w:rPr>
        <w:t xml:space="preserve"> </w:t>
      </w:r>
    </w:p>
    <w:p w14:paraId="0A5A3D7F"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每个设备部件应为独立的模型几何；</w:t>
      </w:r>
      <w:r>
        <w:rPr>
          <w:rFonts w:ascii="宋体" w:eastAsia="宋体" w:hAnsi="宋体" w:cs="宋体" w:hint="eastAsia"/>
          <w:bCs/>
          <w:szCs w:val="21"/>
        </w:rPr>
        <w:t xml:space="preserve"> </w:t>
      </w:r>
    </w:p>
    <w:p w14:paraId="1CCF7A0F"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 xml:space="preserve"> </w:t>
      </w: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）材质要求</w:t>
      </w:r>
      <w:r>
        <w:rPr>
          <w:rFonts w:ascii="宋体" w:eastAsia="宋体" w:hAnsi="宋体" w:cs="宋体" w:hint="eastAsia"/>
          <w:bCs/>
          <w:szCs w:val="21"/>
        </w:rPr>
        <w:t xml:space="preserve"> </w:t>
      </w:r>
    </w:p>
    <w:p w14:paraId="75340F4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材质应采用标准材质</w:t>
      </w:r>
      <w:r>
        <w:rPr>
          <w:rFonts w:ascii="宋体" w:eastAsia="宋体" w:hAnsi="宋体" w:cs="宋体" w:hint="eastAsia"/>
          <w:bCs/>
          <w:szCs w:val="21"/>
        </w:rPr>
        <w:t>,</w:t>
      </w:r>
      <w:r>
        <w:rPr>
          <w:rFonts w:ascii="宋体" w:eastAsia="宋体" w:hAnsi="宋体" w:cs="宋体" w:hint="eastAsia"/>
          <w:bCs/>
          <w:szCs w:val="21"/>
        </w:rPr>
        <w:t>模型渲染效果以金属风格为主；</w:t>
      </w:r>
      <w:r>
        <w:rPr>
          <w:rFonts w:ascii="宋体" w:eastAsia="宋体" w:hAnsi="宋体" w:cs="宋体" w:hint="eastAsia"/>
          <w:bCs/>
          <w:szCs w:val="21"/>
        </w:rPr>
        <w:t xml:space="preserve"> </w:t>
      </w:r>
      <w:r>
        <w:rPr>
          <w:rFonts w:ascii="宋体" w:eastAsia="宋体" w:hAnsi="宋体" w:cs="宋体" w:hint="eastAsia"/>
          <w:bCs/>
          <w:szCs w:val="21"/>
        </w:rPr>
        <w:t>材质应采用单面贴图；</w:t>
      </w:r>
      <w:r>
        <w:rPr>
          <w:rFonts w:ascii="宋体" w:eastAsia="宋体" w:hAnsi="宋体" w:cs="宋体" w:hint="eastAsia"/>
          <w:bCs/>
          <w:szCs w:val="21"/>
        </w:rPr>
        <w:t xml:space="preserve"> </w:t>
      </w:r>
      <w:r>
        <w:rPr>
          <w:rFonts w:ascii="宋体" w:eastAsia="宋体" w:hAnsi="宋体" w:cs="宋体" w:hint="eastAsia"/>
          <w:bCs/>
          <w:szCs w:val="21"/>
        </w:rPr>
        <w:t>模型</w:t>
      </w:r>
      <w:r>
        <w:rPr>
          <w:rFonts w:ascii="宋体" w:eastAsia="宋体" w:hAnsi="宋体" w:cs="宋体" w:hint="eastAsia"/>
          <w:bCs/>
          <w:szCs w:val="21"/>
        </w:rPr>
        <w:t xml:space="preserve"> UV </w:t>
      </w:r>
      <w:r>
        <w:rPr>
          <w:rFonts w:ascii="宋体" w:eastAsia="宋体" w:hAnsi="宋体" w:cs="宋体" w:hint="eastAsia"/>
          <w:bCs/>
          <w:szCs w:val="21"/>
        </w:rPr>
        <w:t>展开要正确，</w:t>
      </w:r>
      <w:r>
        <w:rPr>
          <w:rFonts w:ascii="宋体" w:eastAsia="宋体" w:hAnsi="宋体" w:cs="宋体" w:hint="eastAsia"/>
          <w:bCs/>
          <w:szCs w:val="21"/>
        </w:rPr>
        <w:t xml:space="preserve">UV </w:t>
      </w:r>
      <w:r>
        <w:rPr>
          <w:rFonts w:ascii="宋体" w:eastAsia="宋体" w:hAnsi="宋体" w:cs="宋体" w:hint="eastAsia"/>
          <w:bCs/>
          <w:szCs w:val="21"/>
        </w:rPr>
        <w:t>不可重叠；</w:t>
      </w:r>
      <w:r>
        <w:rPr>
          <w:rFonts w:ascii="宋体" w:eastAsia="宋体" w:hAnsi="宋体" w:cs="宋体" w:hint="eastAsia"/>
          <w:bCs/>
          <w:szCs w:val="21"/>
        </w:rPr>
        <w:t xml:space="preserve"> </w:t>
      </w:r>
    </w:p>
    <w:p w14:paraId="03C9262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）模型等级</w:t>
      </w:r>
      <w:r>
        <w:rPr>
          <w:rFonts w:ascii="宋体" w:eastAsia="宋体" w:hAnsi="宋体" w:cs="宋体" w:hint="eastAsia"/>
          <w:bCs/>
          <w:szCs w:val="21"/>
        </w:rPr>
        <w:t xml:space="preserve"> </w:t>
      </w:r>
    </w:p>
    <w:p w14:paraId="13BB1C0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每一个单体模型分三个级别标准建模：高精度模型、中精</w:t>
      </w:r>
      <w:r>
        <w:rPr>
          <w:rFonts w:ascii="宋体" w:eastAsia="宋体" w:hAnsi="宋体" w:cs="宋体" w:hint="eastAsia"/>
          <w:bCs/>
          <w:szCs w:val="21"/>
        </w:rPr>
        <w:t>度模型、低精度模型；</w:t>
      </w:r>
      <w:r>
        <w:rPr>
          <w:rFonts w:ascii="宋体" w:eastAsia="宋体" w:hAnsi="宋体" w:cs="宋体" w:hint="eastAsia"/>
          <w:bCs/>
          <w:szCs w:val="21"/>
        </w:rPr>
        <w:t xml:space="preserve"> </w:t>
      </w:r>
    </w:p>
    <w:p w14:paraId="1D37067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5</w:t>
      </w:r>
      <w:r>
        <w:rPr>
          <w:rFonts w:ascii="宋体" w:eastAsia="宋体" w:hAnsi="宋体" w:cs="宋体" w:hint="eastAsia"/>
          <w:bCs/>
          <w:szCs w:val="21"/>
        </w:rPr>
        <w:t>）数据监视场景需求</w:t>
      </w:r>
      <w:r>
        <w:rPr>
          <w:rFonts w:ascii="宋体" w:eastAsia="宋体" w:hAnsi="宋体" w:cs="宋体" w:hint="eastAsia"/>
          <w:bCs/>
          <w:szCs w:val="21"/>
        </w:rPr>
        <w:t xml:space="preserve"> </w:t>
      </w:r>
    </w:p>
    <w:p w14:paraId="019AF3F1"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可视化三位一体化，场景通过</w:t>
      </w:r>
      <w:r>
        <w:rPr>
          <w:rFonts w:ascii="宋体" w:eastAsia="宋体" w:hAnsi="宋体" w:cs="宋体" w:hint="eastAsia"/>
          <w:bCs/>
          <w:szCs w:val="21"/>
        </w:rPr>
        <w:t xml:space="preserve"> 1:1 </w:t>
      </w:r>
      <w:r>
        <w:rPr>
          <w:rFonts w:ascii="宋体" w:eastAsia="宋体" w:hAnsi="宋体" w:cs="宋体" w:hint="eastAsia"/>
          <w:bCs/>
          <w:szCs w:val="21"/>
        </w:rPr>
        <w:t>还原真实场景，实时设备数据结合模型实现实物数字孪生动作同步，实时查看设备具体运行参数情况。</w:t>
      </w:r>
      <w:r>
        <w:rPr>
          <w:rFonts w:ascii="宋体" w:eastAsia="宋体" w:hAnsi="宋体" w:cs="宋体" w:hint="eastAsia"/>
          <w:bCs/>
          <w:szCs w:val="21"/>
        </w:rPr>
        <w:t xml:space="preserve"> </w:t>
      </w:r>
    </w:p>
    <w:p w14:paraId="6253E6A2"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6</w:t>
      </w:r>
      <w:r>
        <w:rPr>
          <w:rFonts w:ascii="宋体" w:eastAsia="宋体" w:hAnsi="宋体" w:cs="宋体" w:hint="eastAsia"/>
          <w:bCs/>
          <w:szCs w:val="21"/>
        </w:rPr>
        <w:t>）具备生产车间快速规划仿真功能；</w:t>
      </w:r>
    </w:p>
    <w:p w14:paraId="39DA684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可以实现快速布局，使用可适应规划仿真模块，针对生产的零件工艺要求，快速实现设备选型、布局搭建以及布局优化，最后实现仿真验证与数据统计分析，并能提供完整的任务驱动解决实训方案，开放考核接口；</w:t>
      </w:r>
    </w:p>
    <w:p w14:paraId="195924F6"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针对生产规划要求或生产线布局，将模型库中组件进行拖拽布局搭建，结合实际布局</w:t>
      </w:r>
      <w:r>
        <w:rPr>
          <w:rFonts w:ascii="宋体" w:eastAsia="宋体" w:hAnsi="宋体" w:cs="宋体" w:hint="eastAsia"/>
          <w:bCs/>
          <w:szCs w:val="21"/>
        </w:rPr>
        <w:t>2D</w:t>
      </w:r>
      <w:r>
        <w:rPr>
          <w:rFonts w:ascii="宋体" w:eastAsia="宋体" w:hAnsi="宋体" w:cs="宋体" w:hint="eastAsia"/>
          <w:bCs/>
          <w:szCs w:val="21"/>
        </w:rPr>
        <w:t>图，一比一布局搭建，实现</w:t>
      </w:r>
      <w:r>
        <w:rPr>
          <w:rFonts w:ascii="宋体" w:eastAsia="宋体" w:hAnsi="宋体" w:cs="宋体" w:hint="eastAsia"/>
          <w:bCs/>
          <w:szCs w:val="21"/>
        </w:rPr>
        <w:t>2</w:t>
      </w:r>
      <w:r>
        <w:rPr>
          <w:rFonts w:ascii="宋体" w:eastAsia="宋体" w:hAnsi="宋体" w:cs="宋体" w:hint="eastAsia"/>
          <w:bCs/>
          <w:szCs w:val="21"/>
        </w:rPr>
        <w:t>D</w:t>
      </w:r>
      <w:proofErr w:type="gramStart"/>
      <w:r>
        <w:rPr>
          <w:rFonts w:ascii="宋体" w:eastAsia="宋体" w:hAnsi="宋体" w:cs="宋体" w:hint="eastAsia"/>
          <w:bCs/>
          <w:szCs w:val="21"/>
        </w:rPr>
        <w:t>产线布局</w:t>
      </w:r>
      <w:proofErr w:type="gramEnd"/>
      <w:r>
        <w:rPr>
          <w:rFonts w:ascii="宋体" w:eastAsia="宋体" w:hAnsi="宋体" w:cs="宋体" w:hint="eastAsia"/>
          <w:bCs/>
          <w:szCs w:val="21"/>
        </w:rPr>
        <w:t>到</w:t>
      </w:r>
      <w:r>
        <w:rPr>
          <w:rFonts w:ascii="宋体" w:eastAsia="宋体" w:hAnsi="宋体" w:cs="宋体" w:hint="eastAsia"/>
          <w:bCs/>
          <w:szCs w:val="21"/>
        </w:rPr>
        <w:t>3D</w:t>
      </w:r>
      <w:proofErr w:type="gramStart"/>
      <w:r>
        <w:rPr>
          <w:rFonts w:ascii="宋体" w:eastAsia="宋体" w:hAnsi="宋体" w:cs="宋体" w:hint="eastAsia"/>
          <w:bCs/>
          <w:szCs w:val="21"/>
        </w:rPr>
        <w:t>产线仿真</w:t>
      </w:r>
      <w:proofErr w:type="gramEnd"/>
      <w:r>
        <w:rPr>
          <w:rFonts w:ascii="宋体" w:eastAsia="宋体" w:hAnsi="宋体" w:cs="宋体" w:hint="eastAsia"/>
          <w:bCs/>
          <w:szCs w:val="21"/>
        </w:rPr>
        <w:t>平台搭建的完美转换；</w:t>
      </w:r>
    </w:p>
    <w:p w14:paraId="2AED37D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lastRenderedPageBreak/>
        <w:t>需具备轻量化的仿真设计，可提供上百余种</w:t>
      </w:r>
      <w:r>
        <w:rPr>
          <w:rFonts w:ascii="宋体" w:eastAsia="宋体" w:hAnsi="宋体" w:cs="宋体" w:hint="eastAsia"/>
          <w:bCs/>
          <w:szCs w:val="21"/>
        </w:rPr>
        <w:t>3D</w:t>
      </w:r>
      <w:r>
        <w:rPr>
          <w:rFonts w:ascii="宋体" w:eastAsia="宋体" w:hAnsi="宋体" w:cs="宋体" w:hint="eastAsia"/>
          <w:bCs/>
          <w:szCs w:val="21"/>
        </w:rPr>
        <w:t>设计模型，涉及加工中心、工业机器人及物流线、检测系统、三坐标、</w:t>
      </w:r>
      <w:r>
        <w:rPr>
          <w:rFonts w:ascii="宋体" w:eastAsia="宋体" w:hAnsi="宋体" w:cs="宋体" w:hint="eastAsia"/>
          <w:bCs/>
          <w:szCs w:val="21"/>
        </w:rPr>
        <w:t>AGV</w:t>
      </w:r>
      <w:r>
        <w:rPr>
          <w:rFonts w:ascii="宋体" w:eastAsia="宋体" w:hAnsi="宋体" w:cs="宋体" w:hint="eastAsia"/>
          <w:bCs/>
          <w:szCs w:val="21"/>
        </w:rPr>
        <w:t>等多种设备仿真的处理能力；</w:t>
      </w:r>
    </w:p>
    <w:p w14:paraId="54FBD7C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需具备加速仿真功能：在虚拟生产车间实现快速仿真，通过增加运行</w:t>
      </w:r>
      <w:proofErr w:type="gramStart"/>
      <w:r>
        <w:rPr>
          <w:rFonts w:ascii="宋体" w:eastAsia="宋体" w:hAnsi="宋体" w:cs="宋体" w:hint="eastAsia"/>
          <w:bCs/>
          <w:szCs w:val="21"/>
        </w:rPr>
        <w:t>倍</w:t>
      </w:r>
      <w:proofErr w:type="gramEnd"/>
      <w:r>
        <w:rPr>
          <w:rFonts w:ascii="宋体" w:eastAsia="宋体" w:hAnsi="宋体" w:cs="宋体" w:hint="eastAsia"/>
          <w:bCs/>
          <w:szCs w:val="21"/>
        </w:rPr>
        <w:t>速实现周期内产能的快速设置，按需调整仿真速度，提高仿真效率；</w:t>
      </w:r>
      <w:r>
        <w:rPr>
          <w:rFonts w:ascii="宋体" w:eastAsia="宋体" w:hAnsi="宋体" w:cs="宋体" w:hint="eastAsia"/>
          <w:bCs/>
          <w:szCs w:val="21"/>
        </w:rPr>
        <w:t xml:space="preserve"> </w:t>
      </w:r>
    </w:p>
    <w:p w14:paraId="6E14F4C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需具备数据映射功能：用户自由输入连接的</w:t>
      </w:r>
      <w:r>
        <w:rPr>
          <w:rFonts w:ascii="宋体" w:eastAsia="宋体" w:hAnsi="宋体" w:cs="宋体" w:hint="eastAsia"/>
          <w:bCs/>
          <w:szCs w:val="21"/>
        </w:rPr>
        <w:t>IP</w:t>
      </w:r>
      <w:r>
        <w:rPr>
          <w:rFonts w:ascii="宋体" w:eastAsia="宋体" w:hAnsi="宋体" w:cs="宋体" w:hint="eastAsia"/>
          <w:bCs/>
          <w:szCs w:val="21"/>
        </w:rPr>
        <w:t>地址，该地址若配备数据采集服务器功能，即可进行数据映射，并将数据多态呈现，且设备将会随着实时数据进行同步仿真。具备虚拟仿真布局与本期所建设系统一致的</w:t>
      </w:r>
      <w:r>
        <w:rPr>
          <w:rFonts w:ascii="宋体" w:eastAsia="宋体" w:hAnsi="宋体" w:cs="宋体" w:hint="eastAsia"/>
          <w:bCs/>
          <w:szCs w:val="21"/>
        </w:rPr>
        <w:t>PLC</w:t>
      </w:r>
      <w:r>
        <w:rPr>
          <w:rFonts w:ascii="宋体" w:eastAsia="宋体" w:hAnsi="宋体" w:cs="宋体" w:hint="eastAsia"/>
          <w:bCs/>
          <w:szCs w:val="21"/>
        </w:rPr>
        <w:t>、工业</w:t>
      </w:r>
      <w:r>
        <w:rPr>
          <w:rFonts w:ascii="宋体" w:eastAsia="宋体" w:hAnsi="宋体" w:cs="宋体" w:hint="eastAsia"/>
          <w:bCs/>
          <w:szCs w:val="21"/>
        </w:rPr>
        <w:t>机器人、数控机床等进行数据通讯和数据映射，从而实现</w:t>
      </w:r>
      <w:r>
        <w:rPr>
          <w:rFonts w:ascii="宋体" w:eastAsia="宋体" w:hAnsi="宋体" w:cs="宋体" w:hint="eastAsia"/>
          <w:bCs/>
          <w:szCs w:val="21"/>
        </w:rPr>
        <w:t>PLC</w:t>
      </w:r>
      <w:r>
        <w:rPr>
          <w:rFonts w:ascii="宋体" w:eastAsia="宋体" w:hAnsi="宋体" w:cs="宋体" w:hint="eastAsia"/>
          <w:bCs/>
          <w:szCs w:val="21"/>
        </w:rPr>
        <w:t>程序功能和设计功能的虚拟仿真；</w:t>
      </w:r>
    </w:p>
    <w:p w14:paraId="3F04C816"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可以进行复杂的智能工厂或智能生产线的虚拟仿真设计，包含工业机器人、</w:t>
      </w:r>
      <w:r>
        <w:rPr>
          <w:rFonts w:ascii="宋体" w:eastAsia="宋体" w:hAnsi="宋体" w:cs="宋体" w:hint="eastAsia"/>
          <w:bCs/>
          <w:szCs w:val="21"/>
        </w:rPr>
        <w:t>AGV</w:t>
      </w:r>
      <w:r>
        <w:rPr>
          <w:rFonts w:ascii="宋体" w:eastAsia="宋体" w:hAnsi="宋体" w:cs="宋体" w:hint="eastAsia"/>
          <w:bCs/>
          <w:szCs w:val="21"/>
        </w:rPr>
        <w:t>、数控机床、滑轨与变位机、传送带、料库、夹具等仿真布局方案，案例不少于</w:t>
      </w:r>
      <w:r>
        <w:rPr>
          <w:rFonts w:ascii="宋体" w:eastAsia="宋体" w:hAnsi="宋体" w:cs="宋体" w:hint="eastAsia"/>
          <w:bCs/>
          <w:szCs w:val="21"/>
        </w:rPr>
        <w:t>20</w:t>
      </w:r>
      <w:r>
        <w:rPr>
          <w:rFonts w:ascii="宋体" w:eastAsia="宋体" w:hAnsi="宋体" w:cs="宋体" w:hint="eastAsia"/>
          <w:bCs/>
          <w:szCs w:val="21"/>
        </w:rPr>
        <w:t>个；</w:t>
      </w:r>
    </w:p>
    <w:p w14:paraId="7428537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7</w:t>
      </w:r>
      <w:r>
        <w:rPr>
          <w:rFonts w:ascii="宋体" w:eastAsia="宋体" w:hAnsi="宋体" w:cs="宋体" w:hint="eastAsia"/>
          <w:bCs/>
          <w:szCs w:val="21"/>
        </w:rPr>
        <w:t>）操作界面包含六纬度世界坐标、照明灯、正交等常用功能，渲染模式包含线框、阴影、真实等多种模式可选择。软件支持</w:t>
      </w:r>
      <w:r>
        <w:rPr>
          <w:rFonts w:ascii="宋体" w:eastAsia="宋体" w:hAnsi="宋体" w:cs="宋体" w:hint="eastAsia"/>
          <w:bCs/>
          <w:szCs w:val="21"/>
        </w:rPr>
        <w:t>.NET API</w:t>
      </w:r>
      <w:r>
        <w:rPr>
          <w:rFonts w:ascii="宋体" w:eastAsia="宋体" w:hAnsi="宋体" w:cs="宋体" w:hint="eastAsia"/>
          <w:bCs/>
          <w:szCs w:val="21"/>
        </w:rPr>
        <w:t>接口二次开发功能；</w:t>
      </w:r>
    </w:p>
    <w:p w14:paraId="0A462972"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8</w:t>
      </w:r>
      <w:r>
        <w:rPr>
          <w:rFonts w:ascii="宋体" w:eastAsia="宋体" w:hAnsi="宋体" w:cs="宋体" w:hint="eastAsia"/>
          <w:bCs/>
          <w:szCs w:val="21"/>
        </w:rPr>
        <w:t>）具备逻辑选择，工业机器人具有内置仿真预设程序，能够降低路径规划编程工作；</w:t>
      </w:r>
      <w:r>
        <w:rPr>
          <w:rFonts w:ascii="宋体" w:eastAsia="宋体" w:hAnsi="宋体" w:cs="宋体" w:hint="eastAsia"/>
          <w:bCs/>
          <w:szCs w:val="21"/>
        </w:rPr>
        <w:t xml:space="preserve"> </w:t>
      </w:r>
    </w:p>
    <w:p w14:paraId="17975136"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9</w:t>
      </w:r>
      <w:r>
        <w:rPr>
          <w:rFonts w:ascii="宋体" w:eastAsia="宋体" w:hAnsi="宋体" w:cs="宋体" w:hint="eastAsia"/>
          <w:bCs/>
          <w:szCs w:val="21"/>
        </w:rPr>
        <w:t>）软件具备通用接口，用户自由输入</w:t>
      </w:r>
      <w:r>
        <w:rPr>
          <w:rFonts w:ascii="宋体" w:eastAsia="宋体" w:hAnsi="宋体" w:cs="宋体" w:hint="eastAsia"/>
          <w:bCs/>
          <w:szCs w:val="21"/>
        </w:rPr>
        <w:t>PLC</w:t>
      </w:r>
      <w:r>
        <w:rPr>
          <w:rFonts w:ascii="宋体" w:eastAsia="宋体" w:hAnsi="宋体" w:cs="宋体" w:hint="eastAsia"/>
          <w:bCs/>
          <w:szCs w:val="21"/>
        </w:rPr>
        <w:t>的</w:t>
      </w:r>
      <w:r>
        <w:rPr>
          <w:rFonts w:ascii="宋体" w:eastAsia="宋体" w:hAnsi="宋体" w:cs="宋体" w:hint="eastAsia"/>
          <w:bCs/>
          <w:szCs w:val="21"/>
        </w:rPr>
        <w:t>IP</w:t>
      </w:r>
      <w:r>
        <w:rPr>
          <w:rFonts w:ascii="宋体" w:eastAsia="宋体" w:hAnsi="宋体" w:cs="宋体" w:hint="eastAsia"/>
          <w:bCs/>
          <w:szCs w:val="21"/>
        </w:rPr>
        <w:t>并且连接</w:t>
      </w:r>
      <w:r>
        <w:rPr>
          <w:rFonts w:ascii="宋体" w:eastAsia="宋体" w:hAnsi="宋体" w:cs="宋体" w:hint="eastAsia"/>
          <w:bCs/>
          <w:szCs w:val="21"/>
        </w:rPr>
        <w:t>PLC</w:t>
      </w:r>
      <w:r>
        <w:rPr>
          <w:rFonts w:ascii="宋体" w:eastAsia="宋体" w:hAnsi="宋体" w:cs="宋体" w:hint="eastAsia"/>
          <w:bCs/>
          <w:szCs w:val="21"/>
        </w:rPr>
        <w:t>网口，编写的</w:t>
      </w:r>
      <w:r>
        <w:rPr>
          <w:rFonts w:ascii="宋体" w:eastAsia="宋体" w:hAnsi="宋体" w:cs="宋体" w:hint="eastAsia"/>
          <w:bCs/>
          <w:szCs w:val="21"/>
        </w:rPr>
        <w:t>PLC</w:t>
      </w:r>
      <w:r>
        <w:rPr>
          <w:rFonts w:ascii="宋体" w:eastAsia="宋体" w:hAnsi="宋体" w:cs="宋体" w:hint="eastAsia"/>
          <w:bCs/>
          <w:szCs w:val="21"/>
        </w:rPr>
        <w:t>程序按照我方给出的接口与存储规则。即可在虚拟仿真中继续虚实联动，验证</w:t>
      </w:r>
      <w:r>
        <w:rPr>
          <w:rFonts w:ascii="宋体" w:eastAsia="宋体" w:hAnsi="宋体" w:cs="宋体" w:hint="eastAsia"/>
          <w:bCs/>
          <w:szCs w:val="21"/>
        </w:rPr>
        <w:t>PLC</w:t>
      </w:r>
      <w:r>
        <w:rPr>
          <w:rFonts w:ascii="宋体" w:eastAsia="宋体" w:hAnsi="宋体" w:cs="宋体" w:hint="eastAsia"/>
          <w:bCs/>
          <w:szCs w:val="21"/>
        </w:rPr>
        <w:t>程序的正确性。从而不仅有效的避免了</w:t>
      </w:r>
      <w:r>
        <w:rPr>
          <w:rFonts w:ascii="宋体" w:eastAsia="宋体" w:hAnsi="宋体" w:cs="宋体" w:hint="eastAsia"/>
          <w:bCs/>
          <w:szCs w:val="21"/>
        </w:rPr>
        <w:t>PLC</w:t>
      </w:r>
      <w:r>
        <w:rPr>
          <w:rFonts w:ascii="宋体" w:eastAsia="宋体" w:hAnsi="宋体" w:cs="宋体" w:hint="eastAsia"/>
          <w:bCs/>
          <w:szCs w:val="21"/>
        </w:rPr>
        <w:t>程序出现的重大失误，也可以在该虚拟仿真软件中提供自己的</w:t>
      </w:r>
      <w:r>
        <w:rPr>
          <w:rFonts w:ascii="宋体" w:eastAsia="宋体" w:hAnsi="宋体" w:cs="宋体" w:hint="eastAsia"/>
          <w:bCs/>
          <w:szCs w:val="21"/>
        </w:rPr>
        <w:t>PLC</w:t>
      </w:r>
      <w:r>
        <w:rPr>
          <w:rFonts w:ascii="宋体" w:eastAsia="宋体" w:hAnsi="宋体" w:cs="宋体" w:hint="eastAsia"/>
          <w:bCs/>
          <w:szCs w:val="21"/>
        </w:rPr>
        <w:t>知识与实战能力。</w:t>
      </w:r>
    </w:p>
    <w:p w14:paraId="23794DF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10</w:t>
      </w:r>
      <w:r>
        <w:rPr>
          <w:rFonts w:ascii="宋体" w:eastAsia="宋体" w:hAnsi="宋体" w:cs="宋体" w:hint="eastAsia"/>
          <w:bCs/>
          <w:szCs w:val="21"/>
        </w:rPr>
        <w:t>）具备在仿真软件中进行伺服放大器与伺服电机的虚拟调试功能，即通过仿真软件与</w:t>
      </w:r>
      <w:r>
        <w:rPr>
          <w:rFonts w:ascii="宋体" w:eastAsia="宋体" w:hAnsi="宋体" w:cs="宋体" w:hint="eastAsia"/>
          <w:bCs/>
          <w:szCs w:val="21"/>
        </w:rPr>
        <w:t>PLC</w:t>
      </w:r>
      <w:r>
        <w:rPr>
          <w:rFonts w:ascii="宋体" w:eastAsia="宋体" w:hAnsi="宋体" w:cs="宋体" w:hint="eastAsia"/>
          <w:bCs/>
          <w:szCs w:val="21"/>
        </w:rPr>
        <w:t>通讯，并编写</w:t>
      </w:r>
      <w:r>
        <w:rPr>
          <w:rFonts w:ascii="宋体" w:eastAsia="宋体" w:hAnsi="宋体" w:cs="宋体" w:hint="eastAsia"/>
          <w:bCs/>
          <w:szCs w:val="21"/>
        </w:rPr>
        <w:t>PLC</w:t>
      </w:r>
      <w:r>
        <w:rPr>
          <w:rFonts w:ascii="宋体" w:eastAsia="宋体" w:hAnsi="宋体" w:cs="宋体" w:hint="eastAsia"/>
          <w:bCs/>
          <w:szCs w:val="21"/>
        </w:rPr>
        <w:t>程序以控制仿真软件中的虚拟伺服电机，调试好的</w:t>
      </w:r>
      <w:r>
        <w:rPr>
          <w:rFonts w:ascii="宋体" w:eastAsia="宋体" w:hAnsi="宋体" w:cs="宋体" w:hint="eastAsia"/>
          <w:bCs/>
          <w:szCs w:val="21"/>
        </w:rPr>
        <w:t>PLC</w:t>
      </w:r>
      <w:r>
        <w:rPr>
          <w:rFonts w:ascii="宋体" w:eastAsia="宋体" w:hAnsi="宋体" w:cs="宋体" w:hint="eastAsia"/>
          <w:bCs/>
          <w:szCs w:val="21"/>
        </w:rPr>
        <w:t>程序可直接应用到真实的伺服放大器中控制伺服电机；</w:t>
      </w:r>
    </w:p>
    <w:p w14:paraId="25D9949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11</w:t>
      </w:r>
      <w:r>
        <w:rPr>
          <w:rFonts w:ascii="宋体" w:eastAsia="宋体" w:hAnsi="宋体" w:cs="宋体" w:hint="eastAsia"/>
          <w:bCs/>
          <w:szCs w:val="21"/>
        </w:rPr>
        <w:t>）具备在仿真软件中进行数控系统的虚拟单机操作，即仿真软件与数控系统进行通讯连接，通过操作数控系统，可以控制仿真软件中的虚拟机床运动；</w:t>
      </w:r>
    </w:p>
    <w:p w14:paraId="0E3C5A6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12</w:t>
      </w:r>
      <w:r>
        <w:rPr>
          <w:rFonts w:ascii="宋体" w:eastAsia="宋体" w:hAnsi="宋体" w:cs="宋体" w:hint="eastAsia"/>
          <w:bCs/>
          <w:szCs w:val="21"/>
        </w:rPr>
        <w:t>）智能工厂虚拟仿真布局可以通过图像、截图功能，在</w:t>
      </w:r>
      <w:r>
        <w:rPr>
          <w:rFonts w:ascii="宋体" w:eastAsia="宋体" w:hAnsi="宋体" w:cs="宋体" w:hint="eastAsia"/>
          <w:bCs/>
          <w:szCs w:val="21"/>
        </w:rPr>
        <w:t>2D</w:t>
      </w:r>
      <w:r>
        <w:rPr>
          <w:rFonts w:ascii="宋体" w:eastAsia="宋体" w:hAnsi="宋体" w:cs="宋体" w:hint="eastAsia"/>
          <w:bCs/>
          <w:szCs w:val="21"/>
        </w:rPr>
        <w:t>的平面上由用户自主从模型库中选择设备，拖曳到底图上，并通过</w:t>
      </w:r>
      <w:r>
        <w:rPr>
          <w:rFonts w:ascii="宋体" w:eastAsia="宋体" w:hAnsi="宋体" w:cs="宋体" w:hint="eastAsia"/>
          <w:bCs/>
          <w:szCs w:val="21"/>
        </w:rPr>
        <w:t>Q/R</w:t>
      </w:r>
      <w:r>
        <w:rPr>
          <w:rFonts w:ascii="宋体" w:eastAsia="宋体" w:hAnsi="宋体" w:cs="宋体" w:hint="eastAsia"/>
          <w:bCs/>
          <w:szCs w:val="21"/>
        </w:rPr>
        <w:t>来调整摆放方向。</w:t>
      </w:r>
    </w:p>
    <w:p w14:paraId="6C415A3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13</w:t>
      </w:r>
      <w:r>
        <w:rPr>
          <w:rFonts w:ascii="宋体" w:eastAsia="宋体" w:hAnsi="宋体" w:cs="宋体" w:hint="eastAsia"/>
          <w:bCs/>
          <w:szCs w:val="21"/>
        </w:rPr>
        <w:t>）数据统计显示与分析</w:t>
      </w:r>
    </w:p>
    <w:p w14:paraId="449ED84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可以通过数据采集系统进行设备的数据采集，将联机数据进行多态呈现，具有数据的可视化、实时统计和报告工具，提供多个预设好的不同布局教学和实训方案；</w:t>
      </w:r>
    </w:p>
    <w:p w14:paraId="739B794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14</w:t>
      </w:r>
      <w:r>
        <w:rPr>
          <w:rFonts w:ascii="宋体" w:eastAsia="宋体" w:hAnsi="宋体" w:cs="宋体" w:hint="eastAsia"/>
          <w:bCs/>
          <w:szCs w:val="21"/>
        </w:rPr>
        <w:t>）文件布局：</w:t>
      </w:r>
    </w:p>
    <w:p w14:paraId="42CC39E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可以实现</w:t>
      </w:r>
      <w:r>
        <w:rPr>
          <w:rFonts w:ascii="宋体" w:eastAsia="宋体" w:hAnsi="宋体" w:cs="宋体" w:hint="eastAsia"/>
          <w:bCs/>
          <w:szCs w:val="21"/>
        </w:rPr>
        <w:t>2D</w:t>
      </w:r>
      <w:r>
        <w:rPr>
          <w:rFonts w:ascii="宋体" w:eastAsia="宋体" w:hAnsi="宋体" w:cs="宋体" w:hint="eastAsia"/>
          <w:bCs/>
          <w:szCs w:val="21"/>
        </w:rPr>
        <w:t>自主布局、</w:t>
      </w:r>
      <w:r>
        <w:rPr>
          <w:rFonts w:ascii="宋体" w:eastAsia="宋体" w:hAnsi="宋体" w:cs="宋体" w:hint="eastAsia"/>
          <w:bCs/>
          <w:szCs w:val="21"/>
        </w:rPr>
        <w:t>3D</w:t>
      </w:r>
      <w:r>
        <w:rPr>
          <w:rFonts w:ascii="宋体" w:eastAsia="宋体" w:hAnsi="宋体" w:cs="宋体" w:hint="eastAsia"/>
          <w:bCs/>
          <w:szCs w:val="21"/>
        </w:rPr>
        <w:t>镜像布局等功能；在</w:t>
      </w:r>
      <w:r>
        <w:rPr>
          <w:rFonts w:ascii="宋体" w:eastAsia="宋体" w:hAnsi="宋体" w:cs="宋体" w:hint="eastAsia"/>
          <w:bCs/>
          <w:szCs w:val="21"/>
        </w:rPr>
        <w:t>2D</w:t>
      </w:r>
      <w:r>
        <w:rPr>
          <w:rFonts w:ascii="宋体" w:eastAsia="宋体" w:hAnsi="宋体" w:cs="宋体" w:hint="eastAsia"/>
          <w:bCs/>
          <w:szCs w:val="21"/>
        </w:rPr>
        <w:t>的平面上由用户自主从模型库中选择设备，拖曳到底图上，并通过</w:t>
      </w:r>
      <w:r>
        <w:rPr>
          <w:rFonts w:ascii="宋体" w:eastAsia="宋体" w:hAnsi="宋体" w:cs="宋体" w:hint="eastAsia"/>
          <w:bCs/>
          <w:szCs w:val="21"/>
        </w:rPr>
        <w:t>Q/R</w:t>
      </w:r>
      <w:r>
        <w:rPr>
          <w:rFonts w:ascii="宋体" w:eastAsia="宋体" w:hAnsi="宋体" w:cs="宋体" w:hint="eastAsia"/>
          <w:bCs/>
          <w:szCs w:val="21"/>
        </w:rPr>
        <w:t>来调整摆放方向；</w:t>
      </w:r>
    </w:p>
    <w:p w14:paraId="68FC5F8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提供上列详细功能界面截图，提供演示、同时提供相应的证书、以免版权纠纷、其余无具体要求的须提供软件截图，候选单位在</w:t>
      </w:r>
      <w:r>
        <w:rPr>
          <w:rFonts w:ascii="宋体" w:eastAsia="宋体" w:hAnsi="宋体" w:cs="宋体" w:hint="eastAsia"/>
          <w:bCs/>
          <w:szCs w:val="21"/>
        </w:rPr>
        <w:t>3</w:t>
      </w:r>
      <w:r>
        <w:rPr>
          <w:rFonts w:ascii="宋体" w:eastAsia="宋体" w:hAnsi="宋体" w:cs="宋体" w:hint="eastAsia"/>
          <w:bCs/>
          <w:szCs w:val="21"/>
        </w:rPr>
        <w:t>日内提供产品到校方进行逐条测试</w:t>
      </w:r>
      <w:r>
        <w:rPr>
          <w:rFonts w:ascii="宋体" w:eastAsia="宋体" w:hAnsi="宋体" w:cs="宋体" w:hint="eastAsia"/>
          <w:bCs/>
          <w:szCs w:val="21"/>
        </w:rPr>
        <w:t xml:space="preserve"> </w:t>
      </w:r>
    </w:p>
    <w:p w14:paraId="7D4CA47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需提供本项目的原厂授权书及原厂售后服务承诺函原件</w:t>
      </w:r>
    </w:p>
    <w:p w14:paraId="6AA9716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12</w:t>
      </w:r>
      <w:r>
        <w:rPr>
          <w:rFonts w:ascii="宋体" w:eastAsia="宋体" w:hAnsi="宋体" w:cs="宋体" w:hint="eastAsia"/>
          <w:bCs/>
          <w:szCs w:val="21"/>
        </w:rPr>
        <w:t>、机器人智能管理系统</w:t>
      </w:r>
      <w:r>
        <w:rPr>
          <w:rFonts w:ascii="宋体" w:eastAsia="宋体" w:hAnsi="宋体" w:cs="宋体" w:hint="eastAsia"/>
          <w:bCs/>
          <w:szCs w:val="21"/>
        </w:rPr>
        <w:tab/>
      </w:r>
    </w:p>
    <w:p w14:paraId="1B27A24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）架构需采用</w:t>
      </w:r>
      <w:r>
        <w:rPr>
          <w:rFonts w:ascii="宋体" w:eastAsia="宋体" w:hAnsi="宋体" w:cs="宋体" w:hint="eastAsia"/>
          <w:bCs/>
          <w:szCs w:val="21"/>
        </w:rPr>
        <w:t>B/S</w:t>
      </w:r>
      <w:r>
        <w:rPr>
          <w:rFonts w:ascii="宋体" w:eastAsia="宋体" w:hAnsi="宋体" w:cs="宋体" w:hint="eastAsia"/>
          <w:bCs/>
          <w:szCs w:val="21"/>
        </w:rPr>
        <w:t>框架，具备机器人信息的采集和维护功能；</w:t>
      </w:r>
    </w:p>
    <w:p w14:paraId="7954605C"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）功能需求：需包含机器人信息（维护机器人基本信）、机器人维护（记录机器人维护保养信息）、</w:t>
      </w:r>
      <w:r>
        <w:rPr>
          <w:rFonts w:ascii="宋体" w:eastAsia="宋体" w:hAnsi="宋体" w:cs="宋体" w:hint="eastAsia"/>
          <w:bCs/>
          <w:szCs w:val="21"/>
        </w:rPr>
        <w:lastRenderedPageBreak/>
        <w:t>机</w:t>
      </w:r>
      <w:r>
        <w:rPr>
          <w:rFonts w:ascii="宋体" w:eastAsia="宋体" w:hAnsi="宋体" w:cs="宋体" w:hint="eastAsia"/>
          <w:bCs/>
          <w:szCs w:val="21"/>
        </w:rPr>
        <w:t>器人状态监控（监控机器人实时状态及运动数据）等功能模块；</w:t>
      </w:r>
    </w:p>
    <w:p w14:paraId="30FCFA3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）其它：需具备实时监控机器人运行数据，支持多品牌机器人的数据采集和通讯的功能；</w:t>
      </w:r>
    </w:p>
    <w:p w14:paraId="4FC2D5D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4</w:t>
      </w:r>
      <w:r>
        <w:rPr>
          <w:rFonts w:ascii="宋体" w:eastAsia="宋体" w:hAnsi="宋体" w:cs="宋体" w:hint="eastAsia"/>
          <w:bCs/>
          <w:szCs w:val="21"/>
        </w:rPr>
        <w:t>）需提供软件界面截图，并提供软件视频演示。候选单位在</w:t>
      </w:r>
      <w:r>
        <w:rPr>
          <w:rFonts w:ascii="宋体" w:eastAsia="宋体" w:hAnsi="宋体" w:cs="宋体" w:hint="eastAsia"/>
          <w:bCs/>
          <w:szCs w:val="21"/>
        </w:rPr>
        <w:t>3</w:t>
      </w:r>
      <w:r>
        <w:rPr>
          <w:rFonts w:ascii="宋体" w:eastAsia="宋体" w:hAnsi="宋体" w:cs="宋体" w:hint="eastAsia"/>
          <w:bCs/>
          <w:szCs w:val="21"/>
        </w:rPr>
        <w:t>日内提供产品到校方进行逐条测试</w:t>
      </w:r>
    </w:p>
    <w:p w14:paraId="4090BA07"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看板管理与发布软件</w:t>
      </w:r>
      <w:r>
        <w:rPr>
          <w:rFonts w:ascii="宋体" w:eastAsia="宋体" w:hAnsi="宋体" w:cs="宋体" w:hint="eastAsia"/>
          <w:bCs/>
          <w:szCs w:val="21"/>
        </w:rPr>
        <w:tab/>
      </w: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）需采用</w:t>
      </w:r>
      <w:r>
        <w:rPr>
          <w:rFonts w:ascii="宋体" w:eastAsia="宋体" w:hAnsi="宋体" w:cs="宋体" w:hint="eastAsia"/>
          <w:bCs/>
          <w:szCs w:val="21"/>
        </w:rPr>
        <w:t>B/S</w:t>
      </w:r>
      <w:r>
        <w:rPr>
          <w:rFonts w:ascii="宋体" w:eastAsia="宋体" w:hAnsi="宋体" w:cs="宋体" w:hint="eastAsia"/>
          <w:bCs/>
          <w:szCs w:val="21"/>
        </w:rPr>
        <w:t>架构设计，具备无线投屏功能。</w:t>
      </w:r>
    </w:p>
    <w:p w14:paraId="0244FF61"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）用于各工作站单元看板管理与发布功能，需包含机床实时监控、生产任务管理、产品追溯管理、生产进度管理等模块。（需提供界面截图）</w:t>
      </w:r>
    </w:p>
    <w:p w14:paraId="28047FB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13</w:t>
      </w:r>
      <w:r>
        <w:rPr>
          <w:rFonts w:ascii="宋体" w:eastAsia="宋体" w:hAnsi="宋体" w:cs="宋体" w:hint="eastAsia"/>
          <w:bCs/>
          <w:szCs w:val="21"/>
        </w:rPr>
        <w:t>、工位看板</w:t>
      </w:r>
      <w:r>
        <w:rPr>
          <w:rFonts w:ascii="宋体" w:eastAsia="宋体" w:hAnsi="宋体" w:cs="宋体" w:hint="eastAsia"/>
          <w:bCs/>
          <w:szCs w:val="21"/>
        </w:rPr>
        <w:tab/>
      </w:r>
    </w:p>
    <w:p w14:paraId="78C86B3A"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）功能：分别用于仓储、车削加工、铣削加工、</w:t>
      </w:r>
      <w:proofErr w:type="gramStart"/>
      <w:r>
        <w:rPr>
          <w:rFonts w:ascii="宋体" w:eastAsia="宋体" w:hAnsi="宋体" w:cs="宋体" w:hint="eastAsia"/>
          <w:bCs/>
          <w:szCs w:val="21"/>
        </w:rPr>
        <w:t>检测打标系统</w:t>
      </w:r>
      <w:proofErr w:type="gramEnd"/>
      <w:r>
        <w:rPr>
          <w:rFonts w:ascii="宋体" w:eastAsia="宋体" w:hAnsi="宋体" w:cs="宋体" w:hint="eastAsia"/>
          <w:bCs/>
          <w:szCs w:val="21"/>
        </w:rPr>
        <w:t>、自动</w:t>
      </w:r>
      <w:r>
        <w:rPr>
          <w:rFonts w:ascii="宋体" w:eastAsia="宋体" w:hAnsi="宋体" w:cs="宋体" w:hint="eastAsia"/>
          <w:bCs/>
          <w:szCs w:val="21"/>
        </w:rPr>
        <w:t>装配等五个工作单元的目视化信息展示；</w:t>
      </w:r>
    </w:p>
    <w:p w14:paraId="1418CBE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）技术指标要求：</w:t>
      </w:r>
    </w:p>
    <w:p w14:paraId="502923D1"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）屏幕类型：</w:t>
      </w:r>
      <w:r>
        <w:rPr>
          <w:rFonts w:ascii="宋体" w:eastAsia="宋体" w:hAnsi="宋体" w:cs="宋体" w:hint="eastAsia"/>
          <w:bCs/>
          <w:szCs w:val="21"/>
        </w:rPr>
        <w:t>4K</w:t>
      </w:r>
      <w:r>
        <w:rPr>
          <w:rFonts w:ascii="宋体" w:eastAsia="宋体" w:hAnsi="宋体" w:cs="宋体" w:hint="eastAsia"/>
          <w:bCs/>
          <w:szCs w:val="21"/>
        </w:rPr>
        <w:t>超高清≥</w:t>
      </w:r>
      <w:r>
        <w:rPr>
          <w:rFonts w:ascii="宋体" w:eastAsia="宋体" w:hAnsi="宋体" w:cs="宋体" w:hint="eastAsia"/>
          <w:bCs/>
          <w:szCs w:val="21"/>
        </w:rPr>
        <w:t>60</w:t>
      </w:r>
      <w:r>
        <w:rPr>
          <w:rFonts w:ascii="宋体" w:eastAsia="宋体" w:hAnsi="宋体" w:cs="宋体" w:hint="eastAsia"/>
          <w:bCs/>
          <w:szCs w:val="21"/>
        </w:rPr>
        <w:t>英吋；</w:t>
      </w:r>
    </w:p>
    <w:p w14:paraId="5606C13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）分辨率：不低于</w:t>
      </w:r>
      <w:r>
        <w:rPr>
          <w:rFonts w:ascii="宋体" w:eastAsia="宋体" w:hAnsi="宋体" w:cs="宋体" w:hint="eastAsia"/>
          <w:bCs/>
          <w:szCs w:val="21"/>
        </w:rPr>
        <w:t>3840*2160</w:t>
      </w:r>
      <w:r>
        <w:rPr>
          <w:rFonts w:ascii="宋体" w:eastAsia="宋体" w:hAnsi="宋体" w:cs="宋体" w:hint="eastAsia"/>
          <w:bCs/>
          <w:szCs w:val="21"/>
        </w:rPr>
        <w:t>；</w:t>
      </w:r>
    </w:p>
    <w:p w14:paraId="103230A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）屏幕比例：</w:t>
      </w:r>
      <w:r>
        <w:rPr>
          <w:rFonts w:ascii="宋体" w:eastAsia="宋体" w:hAnsi="宋体" w:cs="宋体" w:hint="eastAsia"/>
          <w:bCs/>
          <w:szCs w:val="21"/>
        </w:rPr>
        <w:t>16</w:t>
      </w:r>
      <w:r>
        <w:rPr>
          <w:rFonts w:ascii="宋体" w:eastAsia="宋体" w:hAnsi="宋体" w:cs="宋体" w:hint="eastAsia"/>
          <w:bCs/>
          <w:szCs w:val="21"/>
        </w:rPr>
        <w:t>：</w:t>
      </w:r>
      <w:r>
        <w:rPr>
          <w:rFonts w:ascii="宋体" w:eastAsia="宋体" w:hAnsi="宋体" w:cs="宋体" w:hint="eastAsia"/>
          <w:bCs/>
          <w:szCs w:val="21"/>
        </w:rPr>
        <w:t>9</w:t>
      </w:r>
      <w:r>
        <w:rPr>
          <w:rFonts w:ascii="宋体" w:eastAsia="宋体" w:hAnsi="宋体" w:cs="宋体" w:hint="eastAsia"/>
          <w:bCs/>
          <w:szCs w:val="21"/>
        </w:rPr>
        <w:t>；</w:t>
      </w:r>
    </w:p>
    <w:p w14:paraId="31CCD2A5"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）操作系统：优先选用</w:t>
      </w:r>
      <w:r>
        <w:rPr>
          <w:rFonts w:ascii="宋体" w:eastAsia="宋体" w:hAnsi="宋体" w:cs="宋体" w:hint="eastAsia"/>
          <w:bCs/>
          <w:szCs w:val="21"/>
        </w:rPr>
        <w:t>Android</w:t>
      </w:r>
      <w:r>
        <w:rPr>
          <w:rFonts w:ascii="宋体" w:eastAsia="宋体" w:hAnsi="宋体" w:cs="宋体" w:hint="eastAsia"/>
          <w:bCs/>
          <w:szCs w:val="21"/>
        </w:rPr>
        <w:t>；</w:t>
      </w:r>
    </w:p>
    <w:p w14:paraId="270483D0"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）内部存储空间：不低于</w:t>
      </w:r>
      <w:r>
        <w:rPr>
          <w:rFonts w:ascii="宋体" w:eastAsia="宋体" w:hAnsi="宋体" w:cs="宋体" w:hint="eastAsia"/>
          <w:bCs/>
          <w:szCs w:val="21"/>
        </w:rPr>
        <w:t>8GB</w:t>
      </w:r>
      <w:r>
        <w:rPr>
          <w:rFonts w:ascii="宋体" w:eastAsia="宋体" w:hAnsi="宋体" w:cs="宋体" w:hint="eastAsia"/>
          <w:bCs/>
          <w:szCs w:val="21"/>
        </w:rPr>
        <w:t>；</w:t>
      </w:r>
    </w:p>
    <w:p w14:paraId="7E7FF27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6</w:t>
      </w:r>
      <w:r>
        <w:rPr>
          <w:rFonts w:ascii="宋体" w:eastAsia="宋体" w:hAnsi="宋体" w:cs="宋体" w:hint="eastAsia"/>
          <w:bCs/>
          <w:szCs w:val="21"/>
        </w:rPr>
        <w:t>）外部接口：≥</w:t>
      </w:r>
      <w:r>
        <w:rPr>
          <w:rFonts w:ascii="宋体" w:eastAsia="宋体" w:hAnsi="宋体" w:cs="宋体" w:hint="eastAsia"/>
          <w:bCs/>
          <w:szCs w:val="21"/>
        </w:rPr>
        <w:t>USB*2</w:t>
      </w:r>
      <w:r>
        <w:rPr>
          <w:rFonts w:ascii="宋体" w:eastAsia="宋体" w:hAnsi="宋体" w:cs="宋体" w:hint="eastAsia"/>
          <w:bCs/>
          <w:szCs w:val="21"/>
        </w:rPr>
        <w:t>、</w:t>
      </w:r>
      <w:r>
        <w:rPr>
          <w:rFonts w:ascii="宋体" w:eastAsia="宋体" w:hAnsi="宋体" w:cs="宋体" w:hint="eastAsia"/>
          <w:bCs/>
          <w:szCs w:val="21"/>
        </w:rPr>
        <w:t>HDMI*2</w:t>
      </w:r>
      <w:r>
        <w:rPr>
          <w:rFonts w:ascii="宋体" w:eastAsia="宋体" w:hAnsi="宋体" w:cs="宋体" w:hint="eastAsia"/>
          <w:bCs/>
          <w:szCs w:val="21"/>
        </w:rPr>
        <w:t>；</w:t>
      </w:r>
    </w:p>
    <w:p w14:paraId="14BEBF0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7</w:t>
      </w:r>
      <w:r>
        <w:rPr>
          <w:rFonts w:ascii="宋体" w:eastAsia="宋体" w:hAnsi="宋体" w:cs="宋体" w:hint="eastAsia"/>
          <w:bCs/>
          <w:szCs w:val="21"/>
        </w:rPr>
        <w:t>）</w:t>
      </w:r>
      <w:proofErr w:type="gramStart"/>
      <w:r>
        <w:rPr>
          <w:rFonts w:ascii="宋体" w:eastAsia="宋体" w:hAnsi="宋体" w:cs="宋体" w:hint="eastAsia"/>
          <w:bCs/>
          <w:szCs w:val="21"/>
        </w:rPr>
        <w:t>需支持</w:t>
      </w:r>
      <w:proofErr w:type="gramEnd"/>
      <w:r>
        <w:rPr>
          <w:rFonts w:ascii="宋体" w:eastAsia="宋体" w:hAnsi="宋体" w:cs="宋体" w:hint="eastAsia"/>
          <w:bCs/>
          <w:szCs w:val="21"/>
        </w:rPr>
        <w:t>Android</w:t>
      </w:r>
      <w:r>
        <w:rPr>
          <w:rFonts w:ascii="宋体" w:eastAsia="宋体" w:hAnsi="宋体" w:cs="宋体" w:hint="eastAsia"/>
          <w:bCs/>
          <w:szCs w:val="21"/>
        </w:rPr>
        <w:t>系统安装，满足后期教学辅助软件安装使用需求</w:t>
      </w:r>
      <w:r>
        <w:rPr>
          <w:rFonts w:ascii="宋体" w:eastAsia="宋体" w:hAnsi="宋体" w:cs="宋体" w:hint="eastAsia"/>
          <w:bCs/>
          <w:szCs w:val="21"/>
        </w:rPr>
        <w:t>.</w:t>
      </w:r>
    </w:p>
    <w:p w14:paraId="0CF39C73"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需提供本项目的原厂授权书及原厂售后服务承诺函原件</w:t>
      </w:r>
    </w:p>
    <w:p w14:paraId="119EC9B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四、安装调试及其它</w:t>
      </w:r>
    </w:p>
    <w:p w14:paraId="0FC5DA7F"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安全围栏（</w:t>
      </w:r>
      <w:r>
        <w:rPr>
          <w:rFonts w:ascii="宋体" w:eastAsia="宋体" w:hAnsi="宋体" w:cs="宋体" w:hint="eastAsia"/>
          <w:bCs/>
          <w:szCs w:val="21"/>
        </w:rPr>
        <w:t>1</w:t>
      </w:r>
      <w:r>
        <w:rPr>
          <w:rFonts w:ascii="宋体" w:eastAsia="宋体" w:hAnsi="宋体" w:cs="宋体" w:hint="eastAsia"/>
          <w:bCs/>
          <w:szCs w:val="21"/>
        </w:rPr>
        <w:t>套）</w:t>
      </w:r>
    </w:p>
    <w:p w14:paraId="3DB5CDBD"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）在机器人实</w:t>
      </w:r>
      <w:proofErr w:type="gramStart"/>
      <w:r>
        <w:rPr>
          <w:rFonts w:ascii="宋体" w:eastAsia="宋体" w:hAnsi="宋体" w:cs="宋体" w:hint="eastAsia"/>
          <w:bCs/>
          <w:szCs w:val="21"/>
        </w:rPr>
        <w:t>训区域</w:t>
      </w:r>
      <w:proofErr w:type="gramEnd"/>
      <w:r>
        <w:rPr>
          <w:rFonts w:ascii="宋体" w:eastAsia="宋体" w:hAnsi="宋体" w:cs="宋体" w:hint="eastAsia"/>
          <w:bCs/>
          <w:szCs w:val="21"/>
        </w:rPr>
        <w:t>设置有安全运行防护装置，避免造成人员和实</w:t>
      </w:r>
      <w:proofErr w:type="gramStart"/>
      <w:r>
        <w:rPr>
          <w:rFonts w:ascii="宋体" w:eastAsia="宋体" w:hAnsi="宋体" w:cs="宋体" w:hint="eastAsia"/>
          <w:bCs/>
          <w:szCs w:val="21"/>
        </w:rPr>
        <w:t>训设备</w:t>
      </w:r>
      <w:proofErr w:type="gramEnd"/>
      <w:r>
        <w:rPr>
          <w:rFonts w:ascii="宋体" w:eastAsia="宋体" w:hAnsi="宋体" w:cs="宋体" w:hint="eastAsia"/>
          <w:bCs/>
          <w:szCs w:val="21"/>
        </w:rPr>
        <w:t>的损伤；</w:t>
      </w:r>
    </w:p>
    <w:p w14:paraId="162AE08D" w14:textId="77777777" w:rsidR="00856C30" w:rsidRDefault="00B177AD" w:rsidP="00B177AD">
      <w:pPr>
        <w:spacing w:line="400" w:lineRule="exact"/>
        <w:ind w:left="420" w:hangingChars="200" w:hanging="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）需采用工业标准网状安全防护装置，黄色立柱，黑色安全防护网格，高度≥</w:t>
      </w:r>
      <w:r>
        <w:rPr>
          <w:rFonts w:ascii="宋体" w:eastAsia="宋体" w:hAnsi="宋体" w:cs="宋体" w:hint="eastAsia"/>
          <w:bCs/>
          <w:szCs w:val="21"/>
        </w:rPr>
        <w:t>1.2</w:t>
      </w:r>
      <w:r>
        <w:rPr>
          <w:rFonts w:ascii="宋体" w:eastAsia="宋体" w:hAnsi="宋体" w:cs="宋体" w:hint="eastAsia"/>
          <w:bCs/>
          <w:szCs w:val="21"/>
        </w:rPr>
        <w:t>米。</w:t>
      </w:r>
    </w:p>
    <w:p w14:paraId="3726C71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2.</w:t>
      </w:r>
      <w:r>
        <w:rPr>
          <w:rFonts w:ascii="宋体" w:eastAsia="宋体" w:hAnsi="宋体" w:cs="宋体" w:hint="eastAsia"/>
          <w:bCs/>
          <w:szCs w:val="21"/>
        </w:rPr>
        <w:t>加工原材料（</w:t>
      </w:r>
      <w:r>
        <w:rPr>
          <w:rFonts w:ascii="宋体" w:eastAsia="宋体" w:hAnsi="宋体" w:cs="宋体" w:hint="eastAsia"/>
          <w:bCs/>
          <w:szCs w:val="21"/>
        </w:rPr>
        <w:t>1</w:t>
      </w:r>
      <w:r>
        <w:rPr>
          <w:rFonts w:ascii="宋体" w:eastAsia="宋体" w:hAnsi="宋体" w:cs="宋体" w:hint="eastAsia"/>
          <w:bCs/>
          <w:szCs w:val="21"/>
        </w:rPr>
        <w:t>套）</w:t>
      </w:r>
    </w:p>
    <w:p w14:paraId="0EE0DA8B"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）数量：不少于</w:t>
      </w:r>
      <w:r>
        <w:rPr>
          <w:rFonts w:ascii="宋体" w:eastAsia="宋体" w:hAnsi="宋体" w:cs="宋体" w:hint="eastAsia"/>
          <w:bCs/>
          <w:szCs w:val="21"/>
        </w:rPr>
        <w:t>40</w:t>
      </w:r>
      <w:r>
        <w:rPr>
          <w:rFonts w:ascii="宋体" w:eastAsia="宋体" w:hAnsi="宋体" w:cs="宋体" w:hint="eastAsia"/>
          <w:bCs/>
          <w:szCs w:val="21"/>
        </w:rPr>
        <w:t>件；</w:t>
      </w:r>
    </w:p>
    <w:p w14:paraId="6EE34EA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）材质：需选用</w:t>
      </w:r>
      <w:r>
        <w:rPr>
          <w:rFonts w:ascii="宋体" w:eastAsia="宋体" w:hAnsi="宋体" w:cs="宋体" w:hint="eastAsia"/>
          <w:bCs/>
          <w:szCs w:val="21"/>
        </w:rPr>
        <w:t>45#</w:t>
      </w:r>
      <w:r>
        <w:rPr>
          <w:rFonts w:ascii="宋体" w:eastAsia="宋体" w:hAnsi="宋体" w:cs="宋体" w:hint="eastAsia"/>
          <w:bCs/>
          <w:szCs w:val="21"/>
        </w:rPr>
        <w:t>或</w:t>
      </w:r>
      <w:r>
        <w:rPr>
          <w:rFonts w:ascii="宋体" w:eastAsia="宋体" w:hAnsi="宋体" w:cs="宋体" w:hint="eastAsia"/>
          <w:bCs/>
          <w:szCs w:val="21"/>
        </w:rPr>
        <w:t>AL6061</w:t>
      </w:r>
      <w:r>
        <w:rPr>
          <w:rFonts w:ascii="宋体" w:eastAsia="宋体" w:hAnsi="宋体" w:cs="宋体" w:hint="eastAsia"/>
          <w:bCs/>
          <w:szCs w:val="21"/>
        </w:rPr>
        <w:t>材质加工样件毛坯件；</w:t>
      </w:r>
    </w:p>
    <w:p w14:paraId="0C0FA5D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）功能：满足车削、等工艺需求。</w:t>
      </w:r>
    </w:p>
    <w:p w14:paraId="21206F9E"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电气及网络部署（</w:t>
      </w:r>
      <w:r>
        <w:rPr>
          <w:rFonts w:ascii="宋体" w:eastAsia="宋体" w:hAnsi="宋体" w:cs="宋体" w:hint="eastAsia"/>
          <w:bCs/>
          <w:szCs w:val="21"/>
        </w:rPr>
        <w:t>1</w:t>
      </w:r>
      <w:r>
        <w:rPr>
          <w:rFonts w:ascii="宋体" w:eastAsia="宋体" w:hAnsi="宋体" w:cs="宋体" w:hint="eastAsia"/>
          <w:bCs/>
          <w:szCs w:val="21"/>
        </w:rPr>
        <w:t>宗）</w:t>
      </w:r>
    </w:p>
    <w:p w14:paraId="76E6467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1</w:t>
      </w:r>
      <w:r>
        <w:rPr>
          <w:rFonts w:ascii="宋体" w:eastAsia="宋体" w:hAnsi="宋体" w:cs="宋体" w:hint="eastAsia"/>
          <w:bCs/>
          <w:szCs w:val="21"/>
        </w:rPr>
        <w:t>）交换机：工业千兆以太网交换机，端口数≥</w:t>
      </w:r>
      <w:r>
        <w:rPr>
          <w:rFonts w:ascii="宋体" w:eastAsia="宋体" w:hAnsi="宋体" w:cs="宋体" w:hint="eastAsia"/>
          <w:bCs/>
          <w:szCs w:val="21"/>
        </w:rPr>
        <w:t>6</w:t>
      </w:r>
      <w:r>
        <w:rPr>
          <w:rFonts w:ascii="宋体" w:eastAsia="宋体" w:hAnsi="宋体" w:cs="宋体" w:hint="eastAsia"/>
          <w:bCs/>
          <w:szCs w:val="21"/>
        </w:rPr>
        <w:t>口</w:t>
      </w:r>
    </w:p>
    <w:p w14:paraId="0928F680" w14:textId="77777777" w:rsidR="00856C30" w:rsidRDefault="00B177AD" w:rsidP="00B177AD">
      <w:pPr>
        <w:spacing w:line="400" w:lineRule="exact"/>
        <w:ind w:left="420" w:hangingChars="200" w:hanging="420"/>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2</w:t>
      </w:r>
      <w:r>
        <w:rPr>
          <w:rFonts w:ascii="宋体" w:eastAsia="宋体" w:hAnsi="宋体" w:cs="宋体" w:hint="eastAsia"/>
          <w:bCs/>
          <w:szCs w:val="21"/>
        </w:rPr>
        <w:t>）网线及耗材：需采用不低于超六类屏蔽网线器材，确保网络通信的稳定性与可靠性；</w:t>
      </w:r>
    </w:p>
    <w:p w14:paraId="41AD044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w:t>
      </w:r>
      <w:r>
        <w:rPr>
          <w:rFonts w:ascii="宋体" w:eastAsia="宋体" w:hAnsi="宋体" w:cs="宋体" w:hint="eastAsia"/>
          <w:bCs/>
          <w:szCs w:val="21"/>
        </w:rPr>
        <w:t>3</w:t>
      </w:r>
      <w:r>
        <w:rPr>
          <w:rFonts w:ascii="宋体" w:eastAsia="宋体" w:hAnsi="宋体" w:cs="宋体" w:hint="eastAsia"/>
          <w:bCs/>
          <w:szCs w:val="21"/>
        </w:rPr>
        <w:t>）电线及耗材：根据现场布局及设备需求配套。</w:t>
      </w:r>
    </w:p>
    <w:p w14:paraId="25F1F619"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4.</w:t>
      </w:r>
      <w:r>
        <w:rPr>
          <w:rFonts w:ascii="宋体" w:eastAsia="宋体" w:hAnsi="宋体" w:cs="宋体" w:hint="eastAsia"/>
          <w:bCs/>
          <w:szCs w:val="21"/>
        </w:rPr>
        <w:t>安装：供方按照地基安装技术要求负责地基制造、机床部件就位、安装机床；配备机床电源、压缩空气、液压油、润滑油、冷却液等，提供合格毛坯零件、刀具，做好调试前准备工作；</w:t>
      </w:r>
    </w:p>
    <w:p w14:paraId="2DC17C74"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5.</w:t>
      </w:r>
      <w:r>
        <w:rPr>
          <w:rFonts w:ascii="宋体" w:eastAsia="宋体" w:hAnsi="宋体" w:cs="宋体" w:hint="eastAsia"/>
          <w:bCs/>
          <w:szCs w:val="21"/>
        </w:rPr>
        <w:t>调试：供方配备安装调试人员，负责指导机床整机现场安装、水平调整、进行</w:t>
      </w:r>
    </w:p>
    <w:p w14:paraId="5A5217E8" w14:textId="77777777" w:rsidR="00856C30" w:rsidRDefault="00B177AD">
      <w:pPr>
        <w:spacing w:line="400" w:lineRule="exact"/>
        <w:rPr>
          <w:rFonts w:ascii="宋体" w:eastAsia="宋体" w:hAnsi="宋体" w:cs="宋体"/>
          <w:bCs/>
          <w:szCs w:val="21"/>
        </w:rPr>
      </w:pPr>
      <w:r>
        <w:rPr>
          <w:rFonts w:ascii="宋体" w:eastAsia="宋体" w:hAnsi="宋体" w:cs="宋体" w:hint="eastAsia"/>
          <w:bCs/>
          <w:szCs w:val="21"/>
        </w:rPr>
        <w:t>工件试切削加工，并达到协议的要求。</w:t>
      </w:r>
    </w:p>
    <w:p w14:paraId="098FD984" w14:textId="77777777" w:rsidR="00856C30" w:rsidRDefault="00B177AD">
      <w:pPr>
        <w:spacing w:line="400" w:lineRule="exact"/>
        <w:rPr>
          <w:rFonts w:ascii="宋体" w:eastAsia="宋体" w:hAnsi="宋体" w:cs="宋体"/>
          <w:szCs w:val="21"/>
        </w:rPr>
      </w:pPr>
      <w:r>
        <w:rPr>
          <w:rFonts w:ascii="宋体" w:eastAsia="宋体" w:hAnsi="宋体" w:cs="宋体" w:hint="eastAsia"/>
          <w:bCs/>
          <w:szCs w:val="21"/>
        </w:rPr>
        <w:t>6.</w:t>
      </w:r>
      <w:r>
        <w:rPr>
          <w:rFonts w:ascii="宋体" w:eastAsia="宋体" w:hAnsi="宋体" w:cs="宋体" w:hint="eastAsia"/>
          <w:bCs/>
          <w:szCs w:val="21"/>
        </w:rPr>
        <w:t>培训：所有设备除主机外，其它未列入以上明细辅材耗材必须配套齐全，提供安装培训及有关技</w:t>
      </w:r>
      <w:r>
        <w:rPr>
          <w:rFonts w:ascii="宋体" w:eastAsia="宋体" w:hAnsi="宋体" w:cs="宋体" w:hint="eastAsia"/>
          <w:bCs/>
          <w:szCs w:val="21"/>
        </w:rPr>
        <w:lastRenderedPageBreak/>
        <w:t>术资料，包括电路图、维修手册等，提供原厂授权及售后服务承诺函，质保三年。所有设备必须由供货商负责安装调试到位，并提供免费培训，提供实验指导书、使用说明书。</w:t>
      </w:r>
    </w:p>
    <w:p w14:paraId="32AC46A6" w14:textId="77777777" w:rsidR="00856C30" w:rsidRDefault="00B177AD">
      <w:pPr>
        <w:spacing w:line="360" w:lineRule="atLeast"/>
        <w:jc w:val="left"/>
        <w:rPr>
          <w:rFonts w:ascii="宋体" w:eastAsia="宋体" w:hAnsi="宋体" w:cs="宋体"/>
          <w:b/>
          <w:bCs/>
          <w:sz w:val="28"/>
          <w:szCs w:val="28"/>
        </w:rPr>
      </w:pPr>
      <w:r>
        <w:rPr>
          <w:rFonts w:ascii="宋体" w:eastAsia="宋体" w:hAnsi="宋体" w:cs="宋体" w:hint="eastAsia"/>
          <w:b/>
          <w:bCs/>
          <w:sz w:val="28"/>
          <w:szCs w:val="28"/>
        </w:rPr>
        <w:t>以下空白</w:t>
      </w:r>
    </w:p>
    <w:sectPr w:rsidR="00856C30">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汉仪中黑 197"/>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EF71D"/>
    <w:multiLevelType w:val="singleLevel"/>
    <w:tmpl w:val="B0CEF71D"/>
    <w:lvl w:ilvl="0">
      <w:start w:val="1"/>
      <w:numFmt w:val="chineseCounting"/>
      <w:suff w:val="nothing"/>
      <w:lvlText w:val="%1、"/>
      <w:lvlJc w:val="left"/>
      <w:rPr>
        <w:rFonts w:hint="eastAsia"/>
      </w:rPr>
    </w:lvl>
  </w:abstractNum>
  <w:abstractNum w:abstractNumId="1">
    <w:nsid w:val="3EBB3C91"/>
    <w:multiLevelType w:val="multilevel"/>
    <w:tmpl w:val="3EBB3C91"/>
    <w:lvl w:ilvl="0">
      <w:start w:val="1"/>
      <w:numFmt w:val="chineseCountingThousand"/>
      <w:suff w:val="space"/>
      <w:lvlText w:val="%1. "/>
      <w:lvlJc w:val="left"/>
      <w:pPr>
        <w:ind w:left="907" w:hanging="907"/>
      </w:pPr>
      <w:rPr>
        <w:rFonts w:cs="Times New Roman"/>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89C4C20"/>
    <w:multiLevelType w:val="multilevel"/>
    <w:tmpl w:val="789C4C20"/>
    <w:lvl w:ilvl="0">
      <w:start w:val="1"/>
      <w:numFmt w:val="chineseCounting"/>
      <w:suff w:val="space"/>
      <w:lvlText w:val="第%1章"/>
      <w:lvlJc w:val="left"/>
      <w:pPr>
        <w:tabs>
          <w:tab w:val="left" w:pos="0"/>
        </w:tabs>
        <w:ind w:left="0" w:firstLine="0"/>
      </w:pPr>
      <w:rPr>
        <w:rFonts w:hint="eastAsia"/>
      </w:rPr>
    </w:lvl>
    <w:lvl w:ilvl="1">
      <w:start w:val="1"/>
      <w:numFmt w:val="chineseCounting"/>
      <w:suff w:val="space"/>
      <w:lvlText w:val="第%2节"/>
      <w:lvlJc w:val="left"/>
      <w:pPr>
        <w:tabs>
          <w:tab w:val="left" w:pos="420"/>
        </w:tabs>
        <w:ind w:left="0" w:firstLine="402"/>
      </w:pPr>
      <w:rPr>
        <w:rFonts w:ascii="宋体" w:eastAsia="宋体" w:hAnsi="宋体" w:cs="宋体" w:hint="eastAsia"/>
      </w:rPr>
    </w:lvl>
    <w:lvl w:ilvl="2">
      <w:start w:val="1"/>
      <w:numFmt w:val="chineseCounting"/>
      <w:suff w:val="nothing"/>
      <w:lvlText w:val="%3、"/>
      <w:lvlJc w:val="left"/>
      <w:pPr>
        <w:tabs>
          <w:tab w:val="left" w:pos="420"/>
        </w:tabs>
        <w:ind w:left="0" w:firstLine="805"/>
      </w:pPr>
      <w:rPr>
        <w:rFonts w:ascii="宋体" w:eastAsia="宋体" w:hAnsi="宋体" w:cs="宋体" w:hint="eastAsia"/>
        <w:sz w:val="24"/>
        <w:szCs w:val="24"/>
      </w:rPr>
    </w:lvl>
    <w:lvl w:ilvl="3">
      <w:start w:val="1"/>
      <w:numFmt w:val="chineseCounting"/>
      <w:pStyle w:val="4"/>
      <w:suff w:val="nothing"/>
      <w:lvlText w:val="（%4）"/>
      <w:lvlJc w:val="left"/>
      <w:pPr>
        <w:tabs>
          <w:tab w:val="left" w:pos="420"/>
        </w:tabs>
        <w:ind w:left="0" w:firstLine="850"/>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NzgxMjU4ZWE5Y2U1OTNmYzY3YjVmZDFiODYxNTQifQ=="/>
  </w:docVars>
  <w:rsids>
    <w:rsidRoot w:val="00EF4617"/>
    <w:rsid w:val="00225378"/>
    <w:rsid w:val="00393E34"/>
    <w:rsid w:val="0055378C"/>
    <w:rsid w:val="007F64EC"/>
    <w:rsid w:val="00856C30"/>
    <w:rsid w:val="00866897"/>
    <w:rsid w:val="00A870A3"/>
    <w:rsid w:val="00B177AD"/>
    <w:rsid w:val="00D82A36"/>
    <w:rsid w:val="00EF4617"/>
    <w:rsid w:val="014337F8"/>
    <w:rsid w:val="01E476BA"/>
    <w:rsid w:val="04295EAE"/>
    <w:rsid w:val="049A7BD3"/>
    <w:rsid w:val="0643470E"/>
    <w:rsid w:val="07261BF2"/>
    <w:rsid w:val="08E007C1"/>
    <w:rsid w:val="0B3545A0"/>
    <w:rsid w:val="0CFC644E"/>
    <w:rsid w:val="0EFB3964"/>
    <w:rsid w:val="11A7030A"/>
    <w:rsid w:val="14AB1989"/>
    <w:rsid w:val="14BF2597"/>
    <w:rsid w:val="18C474BD"/>
    <w:rsid w:val="19355CC5"/>
    <w:rsid w:val="1B56146E"/>
    <w:rsid w:val="1C1442B7"/>
    <w:rsid w:val="1C7B60E4"/>
    <w:rsid w:val="1D322C47"/>
    <w:rsid w:val="1DBB6CC6"/>
    <w:rsid w:val="213629A0"/>
    <w:rsid w:val="22152B4C"/>
    <w:rsid w:val="240A6118"/>
    <w:rsid w:val="25FE23B4"/>
    <w:rsid w:val="267C0A39"/>
    <w:rsid w:val="283D06F2"/>
    <w:rsid w:val="29E74DB9"/>
    <w:rsid w:val="2A5266D7"/>
    <w:rsid w:val="2ACD5726"/>
    <w:rsid w:val="2DD315A5"/>
    <w:rsid w:val="2F416D1A"/>
    <w:rsid w:val="30930421"/>
    <w:rsid w:val="32D9292F"/>
    <w:rsid w:val="34720A30"/>
    <w:rsid w:val="35424185"/>
    <w:rsid w:val="35460761"/>
    <w:rsid w:val="365F6D81"/>
    <w:rsid w:val="3A195A87"/>
    <w:rsid w:val="3C3145CD"/>
    <w:rsid w:val="3CBE19AA"/>
    <w:rsid w:val="3E361DEC"/>
    <w:rsid w:val="3E8A6BAC"/>
    <w:rsid w:val="3EC3599D"/>
    <w:rsid w:val="3F081602"/>
    <w:rsid w:val="40F365C8"/>
    <w:rsid w:val="427174BE"/>
    <w:rsid w:val="4320271E"/>
    <w:rsid w:val="435172E1"/>
    <w:rsid w:val="43E202FE"/>
    <w:rsid w:val="45B35D34"/>
    <w:rsid w:val="45CD7101"/>
    <w:rsid w:val="45E22BAD"/>
    <w:rsid w:val="46C202E8"/>
    <w:rsid w:val="479F055A"/>
    <w:rsid w:val="48DE574A"/>
    <w:rsid w:val="4997476B"/>
    <w:rsid w:val="4DF47921"/>
    <w:rsid w:val="4E874532"/>
    <w:rsid w:val="57715408"/>
    <w:rsid w:val="58BD65BD"/>
    <w:rsid w:val="5A826B00"/>
    <w:rsid w:val="5B7756EE"/>
    <w:rsid w:val="5C381066"/>
    <w:rsid w:val="5D6B1282"/>
    <w:rsid w:val="5ECC465D"/>
    <w:rsid w:val="60581667"/>
    <w:rsid w:val="61A91D7E"/>
    <w:rsid w:val="633805C9"/>
    <w:rsid w:val="63677391"/>
    <w:rsid w:val="65044496"/>
    <w:rsid w:val="656839B7"/>
    <w:rsid w:val="68994EF5"/>
    <w:rsid w:val="69434854"/>
    <w:rsid w:val="69B313B8"/>
    <w:rsid w:val="6A177E6D"/>
    <w:rsid w:val="6CA33476"/>
    <w:rsid w:val="6CD96180"/>
    <w:rsid w:val="71086E73"/>
    <w:rsid w:val="73577E87"/>
    <w:rsid w:val="74FB1FD3"/>
    <w:rsid w:val="78273FFB"/>
    <w:rsid w:val="78767001"/>
    <w:rsid w:val="79315C08"/>
    <w:rsid w:val="7B576EF9"/>
    <w:rsid w:val="7B851222"/>
    <w:rsid w:val="7D1C77DC"/>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autoRedefine/>
    <w:uiPriority w:val="9"/>
    <w:semiHidden/>
    <w:unhideWhenUsed/>
    <w:qFormat/>
    <w:pPr>
      <w:keepNext/>
      <w:keepLines/>
      <w:numPr>
        <w:ilvl w:val="3"/>
        <w:numId w:val="1"/>
      </w:numPr>
      <w:spacing w:before="280" w:after="290"/>
      <w:outlineLvl w:val="3"/>
    </w:pPr>
    <w:rPr>
      <w:rFonts w:ascii="Arial" w:eastAsia="黑体" w:hAnsi="Arial"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autoSpaceDE w:val="0"/>
      <w:autoSpaceDN w:val="0"/>
      <w:adjustRightInd w:val="0"/>
      <w:ind w:firstLine="420"/>
      <w:jc w:val="left"/>
    </w:pPr>
    <w:rPr>
      <w:rFonts w:ascii="宋体"/>
      <w:kern w:val="0"/>
      <w:sz w:val="24"/>
      <w:szCs w:val="20"/>
    </w:rPr>
  </w:style>
  <w:style w:type="paragraph" w:styleId="a4">
    <w:name w:val="Body Text"/>
    <w:basedOn w:val="a"/>
    <w:next w:val="a"/>
    <w:qFormat/>
    <w:pPr>
      <w:spacing w:after="120"/>
    </w:pPr>
  </w:style>
  <w:style w:type="paragraph" w:styleId="a5">
    <w:name w:val="footer"/>
    <w:basedOn w:val="a"/>
    <w:uiPriority w:val="99"/>
    <w:qFormat/>
    <w:pPr>
      <w:tabs>
        <w:tab w:val="center" w:pos="4153"/>
        <w:tab w:val="right" w:pos="8306"/>
      </w:tabs>
      <w:snapToGrid w:val="0"/>
      <w:jc w:val="left"/>
    </w:pPr>
    <w:rPr>
      <w:sz w:val="18"/>
      <w:szCs w:val="18"/>
    </w:rPr>
  </w:style>
  <w:style w:type="table" w:styleId="a6">
    <w:name w:val="Table Grid"/>
    <w:basedOn w:val="a2"/>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标题 5（有编号）（绿盟科技）"/>
    <w:basedOn w:val="a"/>
    <w:next w:val="a7"/>
    <w:autoRedefine/>
    <w:uiPriority w:val="99"/>
    <w:qFormat/>
    <w:pPr>
      <w:keepNext/>
      <w:keepLines/>
      <w:numPr>
        <w:ilvl w:val="4"/>
        <w:numId w:val="2"/>
      </w:numPr>
      <w:spacing w:before="280" w:after="156" w:line="376" w:lineRule="auto"/>
      <w:jc w:val="left"/>
      <w:outlineLvl w:val="4"/>
    </w:pPr>
    <w:rPr>
      <w:rFonts w:ascii="Arial" w:eastAsia="黑体" w:hAnsi="Arial"/>
      <w:b/>
      <w:sz w:val="24"/>
      <w:szCs w:val="28"/>
    </w:rPr>
  </w:style>
  <w:style w:type="paragraph" w:customStyle="1" w:styleId="a7">
    <w:name w:val="正文（绿盟科技）"/>
    <w:autoRedefine/>
    <w:uiPriority w:val="99"/>
    <w:qFormat/>
    <w:pPr>
      <w:spacing w:line="300" w:lineRule="auto"/>
    </w:pPr>
    <w:rPr>
      <w:rFonts w:ascii="Arial" w:hAnsi="Arial" w:cs="黑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autoRedefine/>
    <w:uiPriority w:val="9"/>
    <w:semiHidden/>
    <w:unhideWhenUsed/>
    <w:qFormat/>
    <w:pPr>
      <w:keepNext/>
      <w:keepLines/>
      <w:numPr>
        <w:ilvl w:val="3"/>
        <w:numId w:val="1"/>
      </w:numPr>
      <w:spacing w:before="280" w:after="290"/>
      <w:outlineLvl w:val="3"/>
    </w:pPr>
    <w:rPr>
      <w:rFonts w:ascii="Arial" w:eastAsia="黑体" w:hAnsi="Arial" w:cs="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autoSpaceDE w:val="0"/>
      <w:autoSpaceDN w:val="0"/>
      <w:adjustRightInd w:val="0"/>
      <w:ind w:firstLine="420"/>
      <w:jc w:val="left"/>
    </w:pPr>
    <w:rPr>
      <w:rFonts w:ascii="宋体"/>
      <w:kern w:val="0"/>
      <w:sz w:val="24"/>
      <w:szCs w:val="20"/>
    </w:rPr>
  </w:style>
  <w:style w:type="paragraph" w:styleId="a4">
    <w:name w:val="Body Text"/>
    <w:basedOn w:val="a"/>
    <w:next w:val="a"/>
    <w:qFormat/>
    <w:pPr>
      <w:spacing w:after="120"/>
    </w:pPr>
  </w:style>
  <w:style w:type="paragraph" w:styleId="a5">
    <w:name w:val="footer"/>
    <w:basedOn w:val="a"/>
    <w:uiPriority w:val="99"/>
    <w:qFormat/>
    <w:pPr>
      <w:tabs>
        <w:tab w:val="center" w:pos="4153"/>
        <w:tab w:val="right" w:pos="8306"/>
      </w:tabs>
      <w:snapToGrid w:val="0"/>
      <w:jc w:val="left"/>
    </w:pPr>
    <w:rPr>
      <w:sz w:val="18"/>
      <w:szCs w:val="18"/>
    </w:rPr>
  </w:style>
  <w:style w:type="table" w:styleId="a6">
    <w:name w:val="Table Grid"/>
    <w:basedOn w:val="a2"/>
    <w:uiPriority w:val="5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标题 5（有编号）（绿盟科技）"/>
    <w:basedOn w:val="a"/>
    <w:next w:val="a7"/>
    <w:autoRedefine/>
    <w:uiPriority w:val="99"/>
    <w:qFormat/>
    <w:pPr>
      <w:keepNext/>
      <w:keepLines/>
      <w:numPr>
        <w:ilvl w:val="4"/>
        <w:numId w:val="2"/>
      </w:numPr>
      <w:spacing w:before="280" w:after="156" w:line="376" w:lineRule="auto"/>
      <w:jc w:val="left"/>
      <w:outlineLvl w:val="4"/>
    </w:pPr>
    <w:rPr>
      <w:rFonts w:ascii="Arial" w:eastAsia="黑体" w:hAnsi="Arial"/>
      <w:b/>
      <w:sz w:val="24"/>
      <w:szCs w:val="28"/>
    </w:rPr>
  </w:style>
  <w:style w:type="paragraph" w:customStyle="1" w:styleId="a7">
    <w:name w:val="正文（绿盟科技）"/>
    <w:autoRedefine/>
    <w:uiPriority w:val="99"/>
    <w:qFormat/>
    <w:pPr>
      <w:spacing w:line="300" w:lineRule="auto"/>
    </w:pPr>
    <w:rPr>
      <w:rFonts w:ascii="Arial" w:hAnsi="Arial" w:cs="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2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。陈晓东-</dc:creator>
  <cp:lastModifiedBy>zhb</cp:lastModifiedBy>
  <cp:revision>7</cp:revision>
  <dcterms:created xsi:type="dcterms:W3CDTF">2024-05-20T07:45:00Z</dcterms:created>
  <dcterms:modified xsi:type="dcterms:W3CDTF">2024-07-17T08:43:00Z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5F3EABA924A04EBBA18D83DA151E156B_13</vt:lpwstr>
  </property>
</Properties>
</file>