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EA54" w14:textId="77777777" w:rsidR="00F8625D" w:rsidRDefault="00F8625D" w:rsidP="00F8625D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kern w:val="0"/>
          <w:sz w:val="24"/>
          <w:szCs w:val="24"/>
        </w:rPr>
        <w:t>附件一：安徽三联学院消防设备统计表</w:t>
      </w:r>
    </w:p>
    <w:tbl>
      <w:tblPr>
        <w:tblpPr w:leftFromText="180" w:rightFromText="180" w:vertAnchor="text" w:horzAnchor="page" w:tblpX="775" w:tblpY="657"/>
        <w:tblOverlap w:val="never"/>
        <w:tblW w:w="10215" w:type="dxa"/>
        <w:tblLayout w:type="fixed"/>
        <w:tblLook w:val="0000" w:firstRow="0" w:lastRow="0" w:firstColumn="0" w:lastColumn="0" w:noHBand="0" w:noVBand="0"/>
      </w:tblPr>
      <w:tblGrid>
        <w:gridCol w:w="795"/>
        <w:gridCol w:w="1351"/>
        <w:gridCol w:w="816"/>
        <w:gridCol w:w="816"/>
        <w:gridCol w:w="825"/>
        <w:gridCol w:w="816"/>
        <w:gridCol w:w="816"/>
        <w:gridCol w:w="816"/>
        <w:gridCol w:w="1439"/>
        <w:gridCol w:w="1725"/>
      </w:tblGrid>
      <w:tr w:rsidR="00F8625D" w14:paraId="347A033E" w14:textId="77777777" w:rsidTr="006B1DCF">
        <w:trPr>
          <w:trHeight w:val="31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65C5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F476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楼号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07B1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消防栓箱（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ED50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灭火器（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F200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消防水枪（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BEF8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消防水带（条）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092F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应急灯（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28CA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指示牌（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A99F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明细</w:t>
            </w:r>
          </w:p>
        </w:tc>
      </w:tr>
      <w:tr w:rsidR="00F8625D" w14:paraId="7FAED3BD" w14:textId="77777777" w:rsidTr="006B1DCF">
        <w:trPr>
          <w:trHeight w:val="54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2A2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0E34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AF0B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FDC7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B1C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199F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C0C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62B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1C6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8625D" w14:paraId="1D090873" w14:textId="77777777" w:rsidTr="006B1DCF">
        <w:trPr>
          <w:trHeight w:val="5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DF391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EFE5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A/B/C/D/E/F/G/H/K楼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0587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BDA6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463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60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0C20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250D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667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51"/>
                <w:color w:val="auto"/>
                <w:sz w:val="18"/>
                <w:szCs w:val="18"/>
                <w:lang w:bidi="ar"/>
              </w:rPr>
              <w:t>消防给水及消火栓系统</w:t>
            </w:r>
          </w:p>
        </w:tc>
      </w:tr>
      <w:tr w:rsidR="00F8625D" w14:paraId="08385E66" w14:textId="77777777" w:rsidTr="006B1DCF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5EB1B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6803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Style w:val="font41"/>
                <w:color w:val="auto"/>
                <w:sz w:val="18"/>
                <w:szCs w:val="18"/>
                <w:lang w:bidi="ar"/>
              </w:rPr>
              <w:t>1</w:t>
            </w:r>
            <w:r>
              <w:rPr>
                <w:rStyle w:val="font11"/>
                <w:sz w:val="18"/>
                <w:szCs w:val="18"/>
                <w:lang w:bidi="ar"/>
              </w:rPr>
              <w:t>—</w:t>
            </w:r>
            <w:r>
              <w:rPr>
                <w:rStyle w:val="font41"/>
                <w:color w:val="auto"/>
                <w:sz w:val="18"/>
                <w:szCs w:val="18"/>
                <w:lang w:bidi="ar"/>
              </w:rPr>
              <w:t>7栋</w:t>
            </w:r>
            <w:r>
              <w:rPr>
                <w:rStyle w:val="font11"/>
                <w:sz w:val="18"/>
                <w:szCs w:val="18"/>
                <w:lang w:bidi="ar"/>
              </w:rPr>
              <w:t>）宿舍楼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2902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1D7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8C71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8A97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9DE4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2843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9CE1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51"/>
                <w:color w:val="auto"/>
                <w:sz w:val="18"/>
                <w:szCs w:val="18"/>
                <w:lang w:bidi="ar"/>
              </w:rPr>
              <w:t>消防给水及消火栓系统</w:t>
            </w:r>
          </w:p>
        </w:tc>
      </w:tr>
      <w:tr w:rsidR="00F8625D" w14:paraId="1562FA97" w14:textId="77777777" w:rsidTr="006B1DCF">
        <w:trPr>
          <w:trHeight w:val="36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A2FCA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5630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Style w:val="font41"/>
                <w:color w:val="auto"/>
                <w:sz w:val="18"/>
                <w:szCs w:val="18"/>
                <w:lang w:bidi="ar"/>
              </w:rPr>
              <w:t>1</w:t>
            </w:r>
            <w:r>
              <w:rPr>
                <w:rStyle w:val="font11"/>
                <w:sz w:val="18"/>
                <w:szCs w:val="18"/>
                <w:lang w:bidi="ar"/>
              </w:rPr>
              <w:t>—</w:t>
            </w:r>
            <w:r>
              <w:rPr>
                <w:rStyle w:val="font41"/>
                <w:color w:val="auto"/>
                <w:sz w:val="18"/>
                <w:szCs w:val="18"/>
                <w:lang w:bidi="ar"/>
              </w:rPr>
              <w:t>4栋</w:t>
            </w:r>
            <w:r>
              <w:rPr>
                <w:rStyle w:val="font11"/>
                <w:sz w:val="18"/>
                <w:szCs w:val="18"/>
                <w:lang w:bidi="ar"/>
              </w:rPr>
              <w:t>）学生公寓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4861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7C05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89F0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5F8E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9A3C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E3DC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56A0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3#、</w:t>
            </w:r>
            <w:r>
              <w:rPr>
                <w:rStyle w:val="font51"/>
                <w:color w:val="auto"/>
                <w:sz w:val="18"/>
                <w:szCs w:val="18"/>
                <w:lang w:bidi="ar"/>
              </w:rPr>
              <w:t>4#</w:t>
            </w:r>
            <w:r>
              <w:rPr>
                <w:rStyle w:val="font61"/>
                <w:sz w:val="18"/>
                <w:szCs w:val="18"/>
                <w:lang w:bidi="ar"/>
              </w:rPr>
              <w:t>公寓楼有排风系统</w:t>
            </w:r>
          </w:p>
        </w:tc>
      </w:tr>
      <w:tr w:rsidR="00F8625D" w14:paraId="2166A462" w14:textId="77777777" w:rsidTr="006B1DCF">
        <w:trPr>
          <w:trHeight w:val="3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42AC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F4EC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CE2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DF39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6FD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492D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1FA9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67D7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8DF3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消防给水及消火栓系统</w:t>
            </w:r>
          </w:p>
        </w:tc>
      </w:tr>
      <w:tr w:rsidR="00F8625D" w14:paraId="0B556BAF" w14:textId="77777777" w:rsidTr="006B1DCF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CF5E0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8E01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新食堂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B17A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6B7D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6FE7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D46C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1577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5517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2B8C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51"/>
                <w:color w:val="auto"/>
                <w:sz w:val="18"/>
                <w:szCs w:val="18"/>
                <w:lang w:bidi="ar"/>
              </w:rPr>
              <w:t>消防给水及消火栓系统</w:t>
            </w:r>
          </w:p>
        </w:tc>
      </w:tr>
      <w:tr w:rsidR="00F8625D" w14:paraId="6AED1500" w14:textId="77777777" w:rsidTr="006B1DCF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0D98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491F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老食堂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D067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C45B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8EBA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7434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A178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435F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77FD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51"/>
                <w:color w:val="auto"/>
                <w:sz w:val="18"/>
                <w:szCs w:val="18"/>
                <w:lang w:bidi="ar"/>
              </w:rPr>
              <w:t>消防给水及消火栓系统</w:t>
            </w:r>
          </w:p>
        </w:tc>
      </w:tr>
      <w:tr w:rsidR="00F8625D" w14:paraId="5703B839" w14:textId="77777777" w:rsidTr="006B1DCF">
        <w:trPr>
          <w:trHeight w:val="282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44B9704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ED2B3B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图书馆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02171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FCFEF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48D32C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A268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530A7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8838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E4D4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消防供配电设施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6C7D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防烟系统</w:t>
            </w:r>
          </w:p>
        </w:tc>
      </w:tr>
      <w:tr w:rsidR="00F8625D" w14:paraId="0A07937C" w14:textId="77777777" w:rsidTr="006B1DCF">
        <w:trPr>
          <w:trHeight w:val="282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4BF411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1F0A4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9AE2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9E6D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A223F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097B0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81BBF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D3BF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3FF3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火灾自动报警系统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3E57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排烟系统</w:t>
            </w:r>
          </w:p>
        </w:tc>
      </w:tr>
      <w:tr w:rsidR="00F8625D" w14:paraId="4798D9D1" w14:textId="77777777" w:rsidTr="006B1DCF">
        <w:trPr>
          <w:trHeight w:val="282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FB1A388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B8E0B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51C94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638C6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CEA0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C0B08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FF39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1D9B3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980C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电气火灾监控系统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CD0B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应急照明和疏散指示标识</w:t>
            </w:r>
          </w:p>
        </w:tc>
      </w:tr>
      <w:tr w:rsidR="00F8625D" w14:paraId="64E82A97" w14:textId="77777777" w:rsidTr="006B1DCF">
        <w:trPr>
          <w:trHeight w:val="282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DE8F0F4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0AC29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993D7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944C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10798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D4922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B5AF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CB53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5E92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可燃气体探测报警系统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BB1D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应急广播系统</w:t>
            </w:r>
          </w:p>
        </w:tc>
      </w:tr>
      <w:tr w:rsidR="00F8625D" w14:paraId="2906DB28" w14:textId="77777777" w:rsidTr="006B1DCF">
        <w:trPr>
          <w:trHeight w:val="282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9B6C1A4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F81CD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36B6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CA875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78060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49DB2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27FB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994D3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2F3A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消防给水及消火栓系统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B656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消防专用电话</w:t>
            </w:r>
          </w:p>
        </w:tc>
      </w:tr>
      <w:tr w:rsidR="00F8625D" w14:paraId="11814DB5" w14:textId="77777777" w:rsidTr="006B1DCF">
        <w:trPr>
          <w:trHeight w:val="282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712662D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67B40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33B37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37536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4765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D3D73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B4E0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E2A6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9267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消防炮灭火系统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6E74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防火分隔设施</w:t>
            </w:r>
          </w:p>
        </w:tc>
      </w:tr>
      <w:tr w:rsidR="00F8625D" w14:paraId="6B235A74" w14:textId="77777777" w:rsidTr="006B1DCF">
        <w:trPr>
          <w:trHeight w:val="282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88ECC15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8055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2A26B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DB059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3192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7D5D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269B3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DC967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F448EF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自动喷水灭火系统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F4D5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消防电梯</w:t>
            </w:r>
          </w:p>
        </w:tc>
      </w:tr>
      <w:tr w:rsidR="00F8625D" w14:paraId="2B56B7B3" w14:textId="77777777" w:rsidTr="006B1DCF">
        <w:trPr>
          <w:trHeight w:val="282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2147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0575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319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6B9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517C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C7A9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480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1AA0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53CA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3E81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柴油发电机</w:t>
            </w:r>
          </w:p>
        </w:tc>
      </w:tr>
      <w:tr w:rsidR="00F8625D" w14:paraId="2D88996D" w14:textId="77777777" w:rsidTr="006B1DCF">
        <w:trPr>
          <w:trHeight w:val="282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229E4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DDD3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竹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楼（Q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楼教学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楼+竹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行政楼）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EB3A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E86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E3E6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F400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912C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116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CD7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火灾自动报警系统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7D1E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自动喷水灭火系统</w:t>
            </w:r>
          </w:p>
        </w:tc>
      </w:tr>
      <w:tr w:rsidR="00F8625D" w14:paraId="20A78BC7" w14:textId="77777777" w:rsidTr="006B1DCF">
        <w:trPr>
          <w:trHeight w:val="28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2C6E8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AA18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1F48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C85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EB33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00C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D3A6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67F6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2E58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电气火灾监控系统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C7F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防烟系统</w:t>
            </w:r>
          </w:p>
        </w:tc>
      </w:tr>
      <w:tr w:rsidR="00F8625D" w14:paraId="5F2DCE08" w14:textId="77777777" w:rsidTr="006B1DCF">
        <w:trPr>
          <w:trHeight w:val="28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A0F7B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D8B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E2E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087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C44B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6B02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E5A5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D47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34C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可燃气体探测报警系统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290E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排烟系统</w:t>
            </w:r>
          </w:p>
        </w:tc>
      </w:tr>
      <w:tr w:rsidR="00F8625D" w14:paraId="118DA766" w14:textId="77777777" w:rsidTr="006B1DCF">
        <w:trPr>
          <w:trHeight w:val="28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601D6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7563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4089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C55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D1A8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EA34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B45F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4E1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CCCC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消防给水及消火栓系统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9A3C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应急照明和疏散指示标识</w:t>
            </w:r>
          </w:p>
        </w:tc>
      </w:tr>
      <w:tr w:rsidR="00F8625D" w14:paraId="771D8175" w14:textId="77777777" w:rsidTr="006B1DCF">
        <w:trPr>
          <w:trHeight w:val="28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B9EF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2CD3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571F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2124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5CF5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1F03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813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087B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3252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消防炮灭火系统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5340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防火分隔设施</w:t>
            </w:r>
          </w:p>
        </w:tc>
      </w:tr>
      <w:tr w:rsidR="00F8625D" w14:paraId="6105B028" w14:textId="77777777" w:rsidTr="006B1DCF">
        <w:trPr>
          <w:trHeight w:val="282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C6315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06F5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行政楼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8ED0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A90A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B88E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E3D8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C183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BC18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C826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消防供配电设施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3512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防烟系统</w:t>
            </w:r>
          </w:p>
        </w:tc>
      </w:tr>
      <w:tr w:rsidR="00F8625D" w14:paraId="28D6456E" w14:textId="77777777" w:rsidTr="006B1DCF">
        <w:trPr>
          <w:trHeight w:val="28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3C659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19AC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D76B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E822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2609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FE43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25C3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6003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3971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火灾自动报警系统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907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排烟系统</w:t>
            </w:r>
          </w:p>
        </w:tc>
      </w:tr>
      <w:tr w:rsidR="00F8625D" w14:paraId="4E2DAF15" w14:textId="77777777" w:rsidTr="006B1DCF">
        <w:trPr>
          <w:trHeight w:val="28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24DC6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8358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7559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C1E0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B9F7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21DB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A254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4D33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91D2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电气火灾监控系统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D52A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应急照明和疏散指示标识</w:t>
            </w:r>
          </w:p>
        </w:tc>
      </w:tr>
      <w:tr w:rsidR="00F8625D" w14:paraId="0EE75F73" w14:textId="77777777" w:rsidTr="006B1DCF">
        <w:trPr>
          <w:trHeight w:val="28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2982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4D6F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94C9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A76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FA94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F4E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31E8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66C6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9D6F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可燃气体探测报警系统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8D8F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应急广播系统</w:t>
            </w:r>
          </w:p>
        </w:tc>
      </w:tr>
      <w:tr w:rsidR="00F8625D" w14:paraId="78C1345C" w14:textId="77777777" w:rsidTr="006B1DCF">
        <w:trPr>
          <w:trHeight w:val="28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5709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BC2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2550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5A68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3AA6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B73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7D32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BF6F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B7C1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消防给水及消火栓系统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23F4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消防专用电话</w:t>
            </w:r>
          </w:p>
        </w:tc>
      </w:tr>
      <w:tr w:rsidR="00F8625D" w14:paraId="23BFB674" w14:textId="77777777" w:rsidTr="006B1DCF">
        <w:trPr>
          <w:trHeight w:val="28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29CD8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C1D8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37DD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DC32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4BDF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7E75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1D2D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3CEA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9055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消防炮灭火系统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F6FA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防火分隔设施</w:t>
            </w:r>
          </w:p>
        </w:tc>
      </w:tr>
      <w:tr w:rsidR="00F8625D" w14:paraId="3D6531EC" w14:textId="77777777" w:rsidTr="006B1DCF">
        <w:trPr>
          <w:trHeight w:val="28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74D9F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793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41FE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640C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F1BC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8DD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6091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8C1D" w14:textId="77777777" w:rsidR="00F8625D" w:rsidRDefault="00F8625D" w:rsidP="006B1DC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34E4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自动喷水灭火系统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C826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消防电梯</w:t>
            </w:r>
          </w:p>
        </w:tc>
      </w:tr>
      <w:tr w:rsidR="00F8625D" w14:paraId="48A57338" w14:textId="77777777" w:rsidTr="006B1DCF">
        <w:trPr>
          <w:trHeight w:val="45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8F596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66F1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F150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41A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C1B1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8037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7A73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1318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57A8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1506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A59E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我校其他与消防有关的设备也隶属于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维保范围</w:t>
            </w:r>
            <w:proofErr w:type="gramEnd"/>
          </w:p>
        </w:tc>
      </w:tr>
      <w:tr w:rsidR="00F8625D" w14:paraId="24D3A5C7" w14:textId="77777777" w:rsidTr="006B1DCF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1F680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4719" w14:textId="77777777" w:rsidR="00F8625D" w:rsidRDefault="00F8625D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80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63F35" w14:textId="77777777" w:rsidR="00F8625D" w:rsidRDefault="00F8625D" w:rsidP="006B1D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投标单位可根据自身代理品牌按照此表格序号进行分项报价（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此维保范围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内若出现维修更换不及时从而导致不符合消防主管部门检查要求的，中标人应承担相应法律责任及经济处罚）</w:t>
            </w:r>
          </w:p>
        </w:tc>
      </w:tr>
    </w:tbl>
    <w:p w14:paraId="668B8EBE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12F00BDB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1E039B90" w14:textId="77777777" w:rsidR="00F8625D" w:rsidRDefault="00F8625D" w:rsidP="00F8625D">
      <w:pPr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0B73B656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7126BE9B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766B3771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0A3AE310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10259DC7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0E22A148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6191ED4B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3649418B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33644F88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2A4BECAC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3DC35B46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0A916FA3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08748694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795B7E61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460C4C4B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60D7B93A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4EE9DA0F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7C5F522E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6FE09BA7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16C05A12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6C4C1684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3E08A5B6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6CCA1659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1FC84F5E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62998683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36CA46BA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09082012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17C3057E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2FB67A08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067454C9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37E54842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7211F061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353FA25D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65449DA1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14600D25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43E50E3F" w14:textId="77777777" w:rsidR="00F8625D" w:rsidRDefault="00F8625D" w:rsidP="00F8625D">
      <w:pPr>
        <w:rPr>
          <w:rFonts w:ascii="宋体" w:hAnsi="宋体" w:cs="宋体" w:hint="eastAsia"/>
          <w:kern w:val="0"/>
          <w:sz w:val="24"/>
          <w:szCs w:val="24"/>
        </w:rPr>
      </w:pPr>
    </w:p>
    <w:p w14:paraId="68610ADA" w14:textId="77777777" w:rsidR="00282CD3" w:rsidRPr="00F8625D" w:rsidRDefault="00282CD3"/>
    <w:sectPr w:rsidR="00282CD3" w:rsidRPr="00F8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13FD" w14:textId="77777777" w:rsidR="00B65349" w:rsidRDefault="00B65349" w:rsidP="00F8625D">
      <w:r>
        <w:separator/>
      </w:r>
    </w:p>
  </w:endnote>
  <w:endnote w:type="continuationSeparator" w:id="0">
    <w:p w14:paraId="7749E21A" w14:textId="77777777" w:rsidR="00B65349" w:rsidRDefault="00B65349" w:rsidP="00F8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3BE1" w14:textId="77777777" w:rsidR="00B65349" w:rsidRDefault="00B65349" w:rsidP="00F8625D">
      <w:r>
        <w:separator/>
      </w:r>
    </w:p>
  </w:footnote>
  <w:footnote w:type="continuationSeparator" w:id="0">
    <w:p w14:paraId="5F14B1BA" w14:textId="77777777" w:rsidR="00B65349" w:rsidRDefault="00B65349" w:rsidP="00F8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FB"/>
    <w:rsid w:val="00282CD3"/>
    <w:rsid w:val="00B65349"/>
    <w:rsid w:val="00E94DFB"/>
    <w:rsid w:val="00F8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FC0DF0-DA15-4659-A158-212E4BD9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8625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86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862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62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8625D"/>
    <w:rPr>
      <w:sz w:val="18"/>
      <w:szCs w:val="18"/>
    </w:rPr>
  </w:style>
  <w:style w:type="character" w:customStyle="1" w:styleId="font51">
    <w:name w:val="font51"/>
    <w:basedOn w:val="a1"/>
    <w:rsid w:val="00F8625D"/>
    <w:rPr>
      <w:rFonts w:ascii="宋体" w:eastAsia="宋体" w:hAnsi="宋体" w:cs="宋体" w:hint="eastAsia"/>
      <w:i w:val="0"/>
      <w:iCs w:val="0"/>
      <w:color w:val="333333"/>
      <w:sz w:val="20"/>
      <w:szCs w:val="20"/>
      <w:u w:val="none"/>
    </w:rPr>
  </w:style>
  <w:style w:type="character" w:customStyle="1" w:styleId="font41">
    <w:name w:val="font41"/>
    <w:basedOn w:val="a1"/>
    <w:rsid w:val="00F8625D"/>
    <w:rPr>
      <w:rFonts w:ascii="宋体" w:eastAsia="宋体" w:hAnsi="宋体" w:cs="宋体" w:hint="eastAsia"/>
      <w:i w:val="0"/>
      <w:iCs w:val="0"/>
      <w:color w:val="333333"/>
      <w:sz w:val="20"/>
      <w:szCs w:val="20"/>
      <w:u w:val="none"/>
    </w:rPr>
  </w:style>
  <w:style w:type="character" w:customStyle="1" w:styleId="font11">
    <w:name w:val="font11"/>
    <w:basedOn w:val="a1"/>
    <w:rsid w:val="00F8625D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61">
    <w:name w:val="font61"/>
    <w:basedOn w:val="a1"/>
    <w:rsid w:val="00F8625D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paragraph" w:styleId="a0">
    <w:name w:val="Body Text"/>
    <w:basedOn w:val="a"/>
    <w:link w:val="a8"/>
    <w:uiPriority w:val="99"/>
    <w:semiHidden/>
    <w:unhideWhenUsed/>
    <w:rsid w:val="00F8625D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8625D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2023-07-14T07:53:00Z</dcterms:created>
  <dcterms:modified xsi:type="dcterms:W3CDTF">2023-07-14T07:53:00Z</dcterms:modified>
</cp:coreProperties>
</file>